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246B" w:rsidRDefault="0024246B" w:rsidP="00E519D7">
      <w:pPr>
        <w:ind w:firstLine="360"/>
        <w:jc w:val="center"/>
        <w:rPr>
          <w:rFonts w:ascii="Times New Roman" w:hAnsi="Times New Roman" w:cs="Times New Roman"/>
          <w:b/>
          <w:sz w:val="28"/>
          <w:szCs w:val="28"/>
          <w:lang w:val="kk-KZ"/>
        </w:rPr>
      </w:pPr>
    </w:p>
    <w:p w:rsidR="0024246B" w:rsidRDefault="0024246B" w:rsidP="0024246B">
      <w:pPr>
        <w:pStyle w:val="a4"/>
        <w:jc w:val="right"/>
        <w:rPr>
          <w:rFonts w:ascii="Times New Roman" w:hAnsi="Times New Roman"/>
          <w:b/>
          <w:sz w:val="24"/>
          <w:szCs w:val="24"/>
          <w:lang w:eastAsia="ko-KR"/>
        </w:rPr>
      </w:pPr>
      <w:r>
        <w:rPr>
          <w:rFonts w:ascii="Times New Roman" w:hAnsi="Times New Roman"/>
          <w:b/>
          <w:sz w:val="24"/>
          <w:szCs w:val="24"/>
          <w:lang w:eastAsia="ko-KR"/>
        </w:rPr>
        <w:t>Ф.7.03-03</w:t>
      </w:r>
    </w:p>
    <w:p w:rsidR="0024246B" w:rsidRDefault="0024246B" w:rsidP="0024246B">
      <w:pPr>
        <w:pStyle w:val="a4"/>
        <w:jc w:val="center"/>
        <w:rPr>
          <w:rFonts w:ascii="Times New Roman" w:hAnsi="Times New Roman"/>
          <w:b/>
          <w:sz w:val="28"/>
          <w:szCs w:val="28"/>
          <w:lang w:eastAsia="ko-KR"/>
        </w:rPr>
      </w:pPr>
      <w:r>
        <w:rPr>
          <w:rFonts w:ascii="Times New Roman" w:hAnsi="Times New Roman"/>
          <w:b/>
          <w:sz w:val="28"/>
          <w:szCs w:val="28"/>
          <w:lang w:eastAsia="ko-KR"/>
        </w:rPr>
        <w:t>Крылова О. В.</w:t>
      </w:r>
    </w:p>
    <w:p w:rsidR="0024246B" w:rsidRDefault="0024246B" w:rsidP="0024246B">
      <w:pPr>
        <w:pStyle w:val="a4"/>
        <w:jc w:val="center"/>
        <w:rPr>
          <w:rFonts w:ascii="Times New Roman" w:hAnsi="Times New Roman"/>
          <w:b/>
          <w:sz w:val="28"/>
          <w:szCs w:val="28"/>
        </w:rPr>
      </w:pPr>
    </w:p>
    <w:p w:rsidR="0024246B" w:rsidRDefault="0024246B" w:rsidP="0024246B">
      <w:pPr>
        <w:pStyle w:val="a4"/>
        <w:jc w:val="center"/>
        <w:rPr>
          <w:rFonts w:ascii="Times New Roman" w:hAnsi="Times New Roman"/>
          <w:b/>
          <w:sz w:val="28"/>
          <w:szCs w:val="28"/>
        </w:rPr>
      </w:pPr>
    </w:p>
    <w:p w:rsidR="0024246B" w:rsidRDefault="0024246B" w:rsidP="0024246B">
      <w:pPr>
        <w:pStyle w:val="a4"/>
        <w:jc w:val="center"/>
        <w:rPr>
          <w:rFonts w:ascii="Times New Roman" w:hAnsi="Times New Roman"/>
          <w:b/>
          <w:sz w:val="28"/>
          <w:szCs w:val="28"/>
        </w:rPr>
      </w:pPr>
    </w:p>
    <w:p w:rsidR="0024246B" w:rsidRDefault="0024246B" w:rsidP="0024246B">
      <w:pPr>
        <w:pStyle w:val="a4"/>
        <w:jc w:val="center"/>
        <w:rPr>
          <w:rFonts w:ascii="Times New Roman" w:hAnsi="Times New Roman"/>
          <w:b/>
          <w:sz w:val="28"/>
          <w:szCs w:val="28"/>
        </w:rPr>
      </w:pPr>
      <w:r>
        <w:rPr>
          <w:rFonts w:ascii="Times New Roman" w:hAnsi="Times New Roman"/>
          <w:b/>
          <w:noProof/>
          <w:sz w:val="28"/>
          <w:szCs w:val="28"/>
        </w:rPr>
        <w:drawing>
          <wp:inline distT="0" distB="0" distL="0" distR="0">
            <wp:extent cx="2060575" cy="2206625"/>
            <wp:effectExtent l="19050" t="0" r="0" b="0"/>
            <wp:docPr id="234"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
                    <pic:cNvPicPr>
                      <a:picLocks noChangeAspect="1" noChangeArrowheads="1"/>
                    </pic:cNvPicPr>
                  </pic:nvPicPr>
                  <pic:blipFill>
                    <a:blip r:embed="rId7"/>
                    <a:srcRect/>
                    <a:stretch>
                      <a:fillRect/>
                    </a:stretch>
                  </pic:blipFill>
                  <pic:spPr bwMode="auto">
                    <a:xfrm>
                      <a:off x="0" y="0"/>
                      <a:ext cx="2060575" cy="2206625"/>
                    </a:xfrm>
                    <a:prstGeom prst="rect">
                      <a:avLst/>
                    </a:prstGeom>
                    <a:noFill/>
                    <a:ln w="9525">
                      <a:noFill/>
                      <a:miter lim="800000"/>
                      <a:headEnd/>
                      <a:tailEnd/>
                    </a:ln>
                  </pic:spPr>
                </pic:pic>
              </a:graphicData>
            </a:graphic>
          </wp:inline>
        </w:drawing>
      </w:r>
    </w:p>
    <w:p w:rsidR="0024246B" w:rsidRDefault="0024246B" w:rsidP="0024246B">
      <w:pPr>
        <w:pStyle w:val="a4"/>
        <w:jc w:val="center"/>
        <w:rPr>
          <w:rFonts w:ascii="Times New Roman" w:hAnsi="Times New Roman"/>
          <w:b/>
          <w:sz w:val="28"/>
          <w:szCs w:val="28"/>
        </w:rPr>
      </w:pPr>
    </w:p>
    <w:p w:rsidR="0024246B" w:rsidRDefault="0024246B" w:rsidP="0024246B">
      <w:pPr>
        <w:pStyle w:val="a4"/>
        <w:jc w:val="center"/>
        <w:rPr>
          <w:rFonts w:ascii="Times New Roman" w:hAnsi="Times New Roman"/>
          <w:b/>
          <w:sz w:val="28"/>
          <w:szCs w:val="28"/>
        </w:rPr>
      </w:pPr>
    </w:p>
    <w:p w:rsidR="0024246B" w:rsidRDefault="0024246B" w:rsidP="0024246B">
      <w:pPr>
        <w:pStyle w:val="a4"/>
        <w:jc w:val="center"/>
        <w:rPr>
          <w:rFonts w:ascii="Times New Roman" w:hAnsi="Times New Roman"/>
          <w:b/>
          <w:sz w:val="28"/>
          <w:szCs w:val="28"/>
        </w:rPr>
      </w:pPr>
      <w:r>
        <w:rPr>
          <w:rFonts w:ascii="Times New Roman" w:hAnsi="Times New Roman"/>
          <w:b/>
          <w:sz w:val="28"/>
          <w:szCs w:val="28"/>
        </w:rPr>
        <w:t>МЕТОДИЧЕСКИЕ УКАЗАНИЯ</w:t>
      </w:r>
    </w:p>
    <w:p w:rsidR="0024246B" w:rsidRDefault="0024246B" w:rsidP="0024246B">
      <w:pPr>
        <w:pStyle w:val="a4"/>
        <w:jc w:val="center"/>
        <w:rPr>
          <w:rFonts w:ascii="Times New Roman" w:hAnsi="Times New Roman"/>
          <w:b/>
          <w:sz w:val="28"/>
          <w:szCs w:val="28"/>
        </w:rPr>
      </w:pPr>
      <w:r>
        <w:rPr>
          <w:rFonts w:ascii="Times New Roman" w:hAnsi="Times New Roman"/>
          <w:b/>
          <w:sz w:val="28"/>
          <w:szCs w:val="28"/>
        </w:rPr>
        <w:t xml:space="preserve">по прохождению педагогической практики </w:t>
      </w:r>
    </w:p>
    <w:p w:rsidR="0024246B" w:rsidRDefault="0024246B" w:rsidP="0024246B">
      <w:pPr>
        <w:pStyle w:val="a4"/>
        <w:jc w:val="center"/>
        <w:rPr>
          <w:rFonts w:ascii="Times New Roman" w:hAnsi="Times New Roman"/>
          <w:b/>
          <w:sz w:val="28"/>
          <w:szCs w:val="28"/>
        </w:rPr>
      </w:pPr>
    </w:p>
    <w:p w:rsidR="0024246B" w:rsidRDefault="0024246B" w:rsidP="0024246B">
      <w:pPr>
        <w:pStyle w:val="a4"/>
        <w:jc w:val="center"/>
        <w:rPr>
          <w:rFonts w:ascii="Times New Roman" w:hAnsi="Times New Roman"/>
          <w:b/>
          <w:sz w:val="28"/>
          <w:szCs w:val="28"/>
        </w:rPr>
      </w:pPr>
    </w:p>
    <w:p w:rsidR="0024246B" w:rsidRDefault="0024246B" w:rsidP="0024246B">
      <w:pPr>
        <w:pStyle w:val="a4"/>
        <w:jc w:val="center"/>
        <w:rPr>
          <w:rFonts w:ascii="Times New Roman" w:hAnsi="Times New Roman"/>
          <w:b/>
          <w:sz w:val="28"/>
          <w:szCs w:val="28"/>
        </w:rPr>
      </w:pPr>
      <w:r>
        <w:rPr>
          <w:rFonts w:ascii="Times New Roman" w:hAnsi="Times New Roman"/>
          <w:b/>
          <w:noProof/>
          <w:sz w:val="28"/>
          <w:szCs w:val="28"/>
        </w:rPr>
        <w:drawing>
          <wp:inline distT="0" distB="0" distL="0" distR="0">
            <wp:extent cx="5401310" cy="3584575"/>
            <wp:effectExtent l="19050" t="0" r="8890" b="0"/>
            <wp:docPr id="235"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a:srcRect/>
                    <a:stretch>
                      <a:fillRect/>
                    </a:stretch>
                  </pic:blipFill>
                  <pic:spPr bwMode="auto">
                    <a:xfrm>
                      <a:off x="0" y="0"/>
                      <a:ext cx="5401310" cy="3584575"/>
                    </a:xfrm>
                    <a:prstGeom prst="rect">
                      <a:avLst/>
                    </a:prstGeom>
                    <a:noFill/>
                    <a:ln w="9525">
                      <a:noFill/>
                      <a:miter lim="800000"/>
                      <a:headEnd/>
                      <a:tailEnd/>
                    </a:ln>
                  </pic:spPr>
                </pic:pic>
              </a:graphicData>
            </a:graphic>
          </wp:inline>
        </w:drawing>
      </w:r>
    </w:p>
    <w:p w:rsidR="0024246B" w:rsidRDefault="0024246B" w:rsidP="0024246B">
      <w:pPr>
        <w:pStyle w:val="a4"/>
        <w:jc w:val="center"/>
        <w:rPr>
          <w:rFonts w:ascii="Times New Roman" w:hAnsi="Times New Roman"/>
          <w:b/>
          <w:sz w:val="28"/>
          <w:szCs w:val="28"/>
        </w:rPr>
      </w:pPr>
    </w:p>
    <w:p w:rsidR="0024246B" w:rsidRDefault="0024246B" w:rsidP="0024246B">
      <w:pPr>
        <w:pStyle w:val="a4"/>
        <w:jc w:val="center"/>
        <w:rPr>
          <w:rFonts w:ascii="Times New Roman" w:hAnsi="Times New Roman"/>
          <w:b/>
          <w:sz w:val="28"/>
          <w:szCs w:val="28"/>
        </w:rPr>
      </w:pPr>
    </w:p>
    <w:p w:rsidR="0024246B" w:rsidRDefault="0024246B" w:rsidP="0024246B">
      <w:pPr>
        <w:pStyle w:val="a4"/>
        <w:jc w:val="center"/>
        <w:rPr>
          <w:rFonts w:ascii="Times New Roman" w:hAnsi="Times New Roman"/>
          <w:b/>
          <w:sz w:val="28"/>
          <w:szCs w:val="28"/>
          <w:lang w:eastAsia="ko-KR"/>
        </w:rPr>
      </w:pPr>
      <w:r>
        <w:rPr>
          <w:rFonts w:ascii="Times New Roman" w:hAnsi="Times New Roman"/>
          <w:b/>
          <w:sz w:val="28"/>
          <w:szCs w:val="28"/>
        </w:rPr>
        <w:t>Шымкент – 2014г</w:t>
      </w:r>
    </w:p>
    <w:p w:rsidR="0024246B" w:rsidRDefault="0024246B" w:rsidP="00E519D7">
      <w:pPr>
        <w:ind w:firstLine="360"/>
        <w:jc w:val="center"/>
        <w:rPr>
          <w:rFonts w:ascii="Times New Roman" w:hAnsi="Times New Roman" w:cs="Times New Roman"/>
          <w:b/>
          <w:sz w:val="28"/>
          <w:szCs w:val="28"/>
          <w:lang w:val="kk-KZ"/>
        </w:rPr>
      </w:pPr>
    </w:p>
    <w:p w:rsidR="0024246B" w:rsidRDefault="0024246B" w:rsidP="00E519D7">
      <w:pPr>
        <w:ind w:firstLine="360"/>
        <w:jc w:val="center"/>
        <w:rPr>
          <w:rFonts w:ascii="Times New Roman" w:hAnsi="Times New Roman" w:cs="Times New Roman"/>
          <w:b/>
          <w:sz w:val="28"/>
          <w:szCs w:val="28"/>
          <w:lang w:val="kk-KZ"/>
        </w:rPr>
      </w:pPr>
    </w:p>
    <w:p w:rsidR="00353F7F" w:rsidRDefault="00353F7F" w:rsidP="00E519D7">
      <w:pPr>
        <w:ind w:firstLine="360"/>
        <w:jc w:val="center"/>
        <w:rPr>
          <w:rFonts w:ascii="Times New Roman" w:hAnsi="Times New Roman" w:cs="Times New Roman"/>
          <w:b/>
          <w:sz w:val="28"/>
          <w:szCs w:val="28"/>
          <w:lang w:val="kk-KZ"/>
        </w:rPr>
      </w:pPr>
    </w:p>
    <w:p w:rsidR="00353F7F" w:rsidRDefault="00353F7F" w:rsidP="00E519D7">
      <w:pPr>
        <w:ind w:firstLine="360"/>
        <w:jc w:val="center"/>
        <w:rPr>
          <w:rFonts w:ascii="Times New Roman" w:hAnsi="Times New Roman" w:cs="Times New Roman"/>
          <w:b/>
          <w:sz w:val="28"/>
          <w:szCs w:val="28"/>
          <w:lang w:val="kk-KZ"/>
        </w:rPr>
      </w:pPr>
    </w:p>
    <w:p w:rsidR="00353F7F" w:rsidRDefault="00353F7F" w:rsidP="00353F7F">
      <w:pPr>
        <w:pStyle w:val="a4"/>
        <w:jc w:val="center"/>
        <w:rPr>
          <w:rFonts w:ascii="Times New Roman" w:hAnsi="Times New Roman"/>
          <w:b/>
          <w:sz w:val="28"/>
          <w:szCs w:val="28"/>
          <w:lang w:eastAsia="ko-KR"/>
        </w:rPr>
      </w:pPr>
      <w:r>
        <w:rPr>
          <w:rFonts w:ascii="Times New Roman" w:hAnsi="Times New Roman"/>
          <w:b/>
          <w:sz w:val="28"/>
          <w:szCs w:val="28"/>
          <w:lang w:eastAsia="ko-KR"/>
        </w:rPr>
        <w:t>МИНИСТЕРСТВО ОБРАЗОВАНИЯ И НАУКИ РЕСПУБЛИКИ КАЗАХСТАН</w:t>
      </w:r>
    </w:p>
    <w:p w:rsidR="00353F7F" w:rsidRDefault="00353F7F" w:rsidP="00353F7F">
      <w:pPr>
        <w:pStyle w:val="a4"/>
        <w:jc w:val="center"/>
        <w:rPr>
          <w:rFonts w:ascii="Times New Roman" w:hAnsi="Times New Roman"/>
          <w:b/>
          <w:sz w:val="28"/>
          <w:szCs w:val="28"/>
          <w:lang w:eastAsia="ko-KR"/>
        </w:rPr>
      </w:pPr>
      <w:r>
        <w:rPr>
          <w:rFonts w:ascii="Times New Roman" w:hAnsi="Times New Roman"/>
          <w:b/>
          <w:sz w:val="28"/>
          <w:szCs w:val="28"/>
          <w:lang w:eastAsia="ko-KR"/>
        </w:rPr>
        <w:t xml:space="preserve">ЮЖНО-КАЗАХСТАНСКИЙ ГОСУДАРСТВЕННЫЙ УНИВЕРСИТЕТ им. М. Ауэзова </w:t>
      </w:r>
    </w:p>
    <w:p w:rsidR="00353F7F" w:rsidRDefault="00353F7F" w:rsidP="00353F7F">
      <w:pPr>
        <w:pStyle w:val="a4"/>
        <w:jc w:val="center"/>
        <w:rPr>
          <w:rFonts w:ascii="Times New Roman" w:hAnsi="Times New Roman"/>
          <w:b/>
          <w:sz w:val="28"/>
          <w:szCs w:val="28"/>
          <w:lang w:eastAsia="ko-KR"/>
        </w:rPr>
      </w:pPr>
    </w:p>
    <w:p w:rsidR="00353F7F" w:rsidRDefault="00353F7F" w:rsidP="00353F7F">
      <w:pPr>
        <w:pStyle w:val="a4"/>
        <w:jc w:val="center"/>
        <w:rPr>
          <w:rFonts w:ascii="Times New Roman" w:hAnsi="Times New Roman"/>
          <w:b/>
          <w:sz w:val="28"/>
          <w:szCs w:val="28"/>
          <w:lang w:val="kk-KZ" w:eastAsia="ko-KR"/>
        </w:rPr>
      </w:pPr>
    </w:p>
    <w:p w:rsidR="00353F7F" w:rsidRPr="00353F7F" w:rsidRDefault="00353F7F" w:rsidP="00353F7F">
      <w:pPr>
        <w:pStyle w:val="a4"/>
        <w:jc w:val="center"/>
        <w:rPr>
          <w:rFonts w:ascii="Times New Roman" w:hAnsi="Times New Roman"/>
          <w:b/>
          <w:sz w:val="28"/>
          <w:szCs w:val="28"/>
          <w:lang w:val="kk-KZ" w:eastAsia="ko-KR"/>
        </w:rPr>
      </w:pPr>
    </w:p>
    <w:p w:rsidR="00353F7F" w:rsidRDefault="00353F7F" w:rsidP="00353F7F">
      <w:pPr>
        <w:pStyle w:val="a4"/>
        <w:jc w:val="center"/>
        <w:rPr>
          <w:rFonts w:ascii="Times New Roman" w:hAnsi="Times New Roman"/>
          <w:b/>
          <w:sz w:val="28"/>
          <w:szCs w:val="28"/>
          <w:lang w:eastAsia="ko-KR"/>
        </w:rPr>
      </w:pPr>
    </w:p>
    <w:p w:rsidR="00353F7F" w:rsidRDefault="00353F7F" w:rsidP="00353F7F">
      <w:pPr>
        <w:pStyle w:val="a4"/>
        <w:jc w:val="center"/>
        <w:rPr>
          <w:rFonts w:ascii="Times New Roman" w:hAnsi="Times New Roman"/>
          <w:b/>
          <w:sz w:val="28"/>
          <w:szCs w:val="28"/>
          <w:lang w:eastAsia="ko-KR"/>
        </w:rPr>
      </w:pPr>
      <w:r>
        <w:rPr>
          <w:rFonts w:ascii="Times New Roman" w:hAnsi="Times New Roman"/>
          <w:b/>
          <w:sz w:val="28"/>
          <w:szCs w:val="28"/>
          <w:lang w:eastAsia="ko-KR"/>
        </w:rPr>
        <w:t>Крылова О. В.</w:t>
      </w:r>
    </w:p>
    <w:p w:rsidR="00353F7F" w:rsidRDefault="00353F7F" w:rsidP="00353F7F">
      <w:pPr>
        <w:rPr>
          <w:b/>
          <w:lang w:eastAsia="en-US"/>
        </w:rPr>
      </w:pPr>
    </w:p>
    <w:p w:rsidR="00353F7F" w:rsidRDefault="00353F7F" w:rsidP="00353F7F"/>
    <w:p w:rsidR="00353F7F" w:rsidRDefault="00353F7F" w:rsidP="00353F7F"/>
    <w:p w:rsidR="00353F7F" w:rsidRDefault="00353F7F" w:rsidP="00353F7F"/>
    <w:p w:rsidR="00353F7F" w:rsidRDefault="00353F7F" w:rsidP="00353F7F"/>
    <w:p w:rsidR="00353F7F" w:rsidRDefault="00353F7F" w:rsidP="00353F7F">
      <w:pPr>
        <w:rPr>
          <w:lang w:val="kk-KZ"/>
        </w:rPr>
      </w:pPr>
    </w:p>
    <w:p w:rsidR="00353F7F" w:rsidRDefault="00353F7F" w:rsidP="00353F7F">
      <w:pPr>
        <w:rPr>
          <w:lang w:val="kk-KZ"/>
        </w:rPr>
      </w:pPr>
    </w:p>
    <w:p w:rsidR="00353F7F" w:rsidRDefault="00353F7F" w:rsidP="00353F7F">
      <w:pPr>
        <w:rPr>
          <w:lang w:val="kk-KZ"/>
        </w:rPr>
      </w:pPr>
    </w:p>
    <w:p w:rsidR="00353F7F" w:rsidRPr="00353F7F" w:rsidRDefault="00353F7F" w:rsidP="00353F7F">
      <w:pPr>
        <w:rPr>
          <w:lang w:val="kk-KZ"/>
        </w:rPr>
      </w:pPr>
    </w:p>
    <w:p w:rsidR="00353F7F" w:rsidRDefault="00353F7F" w:rsidP="00353F7F"/>
    <w:p w:rsidR="00353F7F" w:rsidRDefault="00353F7F" w:rsidP="00353F7F">
      <w:pPr>
        <w:pStyle w:val="a4"/>
        <w:jc w:val="center"/>
        <w:rPr>
          <w:rFonts w:ascii="Times New Roman" w:hAnsi="Times New Roman"/>
          <w:b/>
          <w:sz w:val="28"/>
          <w:szCs w:val="28"/>
        </w:rPr>
      </w:pPr>
      <w:r>
        <w:rPr>
          <w:rFonts w:ascii="Times New Roman" w:hAnsi="Times New Roman"/>
          <w:b/>
          <w:sz w:val="28"/>
          <w:szCs w:val="28"/>
        </w:rPr>
        <w:t>МЕТОДИЧЕСКИЕ УКАЗАНИЯ</w:t>
      </w:r>
    </w:p>
    <w:p w:rsidR="00353F7F" w:rsidRDefault="00353F7F" w:rsidP="00353F7F">
      <w:pPr>
        <w:pStyle w:val="a4"/>
        <w:jc w:val="center"/>
        <w:rPr>
          <w:rFonts w:ascii="Times New Roman" w:hAnsi="Times New Roman"/>
          <w:b/>
          <w:sz w:val="28"/>
          <w:szCs w:val="28"/>
        </w:rPr>
      </w:pPr>
      <w:r>
        <w:rPr>
          <w:rFonts w:ascii="Times New Roman" w:hAnsi="Times New Roman"/>
          <w:b/>
          <w:sz w:val="28"/>
          <w:szCs w:val="28"/>
        </w:rPr>
        <w:t xml:space="preserve">по прохождению педагогической практики </w:t>
      </w:r>
    </w:p>
    <w:p w:rsidR="00353F7F" w:rsidRDefault="00353F7F" w:rsidP="00353F7F">
      <w:pPr>
        <w:pStyle w:val="a4"/>
        <w:jc w:val="center"/>
        <w:rPr>
          <w:rFonts w:ascii="Times New Roman" w:hAnsi="Times New Roman"/>
          <w:b/>
          <w:sz w:val="28"/>
          <w:szCs w:val="28"/>
        </w:rPr>
      </w:pPr>
      <w:r>
        <w:rPr>
          <w:rFonts w:ascii="Times New Roman" w:hAnsi="Times New Roman"/>
          <w:b/>
          <w:sz w:val="28"/>
          <w:szCs w:val="28"/>
        </w:rPr>
        <w:t>для студентов третьего курса специальности 5В040900-Хореография</w:t>
      </w:r>
    </w:p>
    <w:p w:rsidR="00353F7F" w:rsidRDefault="00353F7F" w:rsidP="00353F7F">
      <w:pPr>
        <w:pStyle w:val="a4"/>
        <w:jc w:val="center"/>
        <w:rPr>
          <w:rFonts w:ascii="Times New Roman" w:hAnsi="Times New Roman"/>
          <w:b/>
          <w:sz w:val="28"/>
          <w:szCs w:val="28"/>
        </w:rPr>
      </w:pPr>
      <w:r>
        <w:rPr>
          <w:rFonts w:ascii="Times New Roman" w:hAnsi="Times New Roman"/>
          <w:b/>
          <w:sz w:val="28"/>
          <w:szCs w:val="28"/>
        </w:rPr>
        <w:t xml:space="preserve">форма обучения </w:t>
      </w:r>
      <w:r w:rsidRPr="00A44C67">
        <w:rPr>
          <w:rFonts w:ascii="Times New Roman" w:hAnsi="Times New Roman"/>
          <w:b/>
          <w:i/>
          <w:sz w:val="28"/>
          <w:szCs w:val="28"/>
        </w:rPr>
        <w:t>очная</w:t>
      </w:r>
    </w:p>
    <w:p w:rsidR="00353F7F" w:rsidRDefault="00353F7F" w:rsidP="00353F7F">
      <w:pPr>
        <w:jc w:val="center"/>
      </w:pPr>
    </w:p>
    <w:p w:rsidR="00353F7F" w:rsidRDefault="00353F7F" w:rsidP="00353F7F"/>
    <w:p w:rsidR="00353F7F" w:rsidRDefault="00353F7F" w:rsidP="00353F7F"/>
    <w:p w:rsidR="00353F7F" w:rsidRDefault="00353F7F" w:rsidP="00353F7F"/>
    <w:p w:rsidR="00353F7F" w:rsidRDefault="00353F7F" w:rsidP="00353F7F"/>
    <w:p w:rsidR="00353F7F" w:rsidRDefault="00353F7F" w:rsidP="00353F7F"/>
    <w:p w:rsidR="00353F7F" w:rsidRDefault="00353F7F" w:rsidP="00353F7F"/>
    <w:p w:rsidR="00353F7F" w:rsidRDefault="00353F7F" w:rsidP="00353F7F"/>
    <w:p w:rsidR="00353F7F" w:rsidRDefault="00353F7F" w:rsidP="00353F7F"/>
    <w:p w:rsidR="00353F7F" w:rsidRDefault="00353F7F" w:rsidP="00353F7F"/>
    <w:p w:rsidR="00353F7F" w:rsidRDefault="00353F7F" w:rsidP="00353F7F">
      <w:pPr>
        <w:rPr>
          <w:lang w:val="kk-KZ"/>
        </w:rPr>
      </w:pPr>
    </w:p>
    <w:p w:rsidR="00353F7F" w:rsidRDefault="00353F7F" w:rsidP="00353F7F">
      <w:pPr>
        <w:rPr>
          <w:lang w:val="kk-KZ"/>
        </w:rPr>
      </w:pPr>
    </w:p>
    <w:p w:rsidR="00353F7F" w:rsidRDefault="00353F7F" w:rsidP="00353F7F">
      <w:pPr>
        <w:rPr>
          <w:lang w:val="kk-KZ"/>
        </w:rPr>
      </w:pPr>
    </w:p>
    <w:p w:rsidR="00353F7F" w:rsidRDefault="00353F7F" w:rsidP="00353F7F">
      <w:pPr>
        <w:rPr>
          <w:lang w:val="kk-KZ"/>
        </w:rPr>
      </w:pPr>
    </w:p>
    <w:p w:rsidR="00353F7F" w:rsidRDefault="00353F7F" w:rsidP="00353F7F">
      <w:pPr>
        <w:rPr>
          <w:lang w:val="kk-KZ"/>
        </w:rPr>
      </w:pPr>
    </w:p>
    <w:p w:rsidR="00353F7F" w:rsidRDefault="00353F7F" w:rsidP="00353F7F">
      <w:pPr>
        <w:rPr>
          <w:lang w:val="kk-KZ"/>
        </w:rPr>
      </w:pPr>
    </w:p>
    <w:p w:rsidR="00353F7F" w:rsidRPr="00353F7F" w:rsidRDefault="00353F7F" w:rsidP="00353F7F">
      <w:pPr>
        <w:rPr>
          <w:lang w:val="kk-KZ"/>
        </w:rPr>
      </w:pPr>
    </w:p>
    <w:p w:rsidR="00353F7F" w:rsidRDefault="00353F7F" w:rsidP="00353F7F"/>
    <w:p w:rsidR="00353F7F" w:rsidRDefault="00353F7F" w:rsidP="00353F7F">
      <w:pPr>
        <w:rPr>
          <w:lang w:val="kk-KZ"/>
        </w:rPr>
      </w:pPr>
    </w:p>
    <w:p w:rsidR="00353F7F" w:rsidRPr="00353F7F" w:rsidRDefault="00353F7F" w:rsidP="00353F7F">
      <w:pPr>
        <w:rPr>
          <w:lang w:val="kk-KZ"/>
        </w:rPr>
      </w:pPr>
    </w:p>
    <w:p w:rsidR="00353F7F" w:rsidRPr="00171358" w:rsidRDefault="00353F7F" w:rsidP="00353F7F">
      <w:pPr>
        <w:jc w:val="center"/>
        <w:rPr>
          <w:rFonts w:ascii="Times New Roman" w:hAnsi="Times New Roman"/>
          <w:b/>
          <w:sz w:val="28"/>
          <w:szCs w:val="28"/>
        </w:rPr>
      </w:pPr>
      <w:r>
        <w:rPr>
          <w:rFonts w:ascii="Times New Roman" w:hAnsi="Times New Roman"/>
          <w:b/>
          <w:sz w:val="28"/>
          <w:szCs w:val="28"/>
        </w:rPr>
        <w:t>Шымкент 201</w:t>
      </w:r>
      <w:r>
        <w:rPr>
          <w:rFonts w:ascii="Times New Roman" w:hAnsi="Times New Roman"/>
          <w:b/>
          <w:sz w:val="28"/>
          <w:szCs w:val="28"/>
          <w:lang w:val="kk-KZ"/>
        </w:rPr>
        <w:t>4</w:t>
      </w:r>
      <w:r w:rsidRPr="00171358">
        <w:rPr>
          <w:rFonts w:ascii="Times New Roman" w:hAnsi="Times New Roman"/>
          <w:b/>
          <w:sz w:val="28"/>
          <w:szCs w:val="28"/>
        </w:rPr>
        <w:t>г.</w:t>
      </w:r>
    </w:p>
    <w:p w:rsidR="00353F7F" w:rsidRDefault="00353F7F" w:rsidP="00353F7F">
      <w:pPr>
        <w:pStyle w:val="a4"/>
        <w:jc w:val="both"/>
        <w:rPr>
          <w:rFonts w:ascii="Times New Roman" w:hAnsi="Times New Roman"/>
          <w:sz w:val="28"/>
          <w:szCs w:val="28"/>
          <w:lang w:val="kk-KZ"/>
        </w:rPr>
      </w:pPr>
    </w:p>
    <w:p w:rsidR="00353F7F" w:rsidRDefault="00353F7F" w:rsidP="00353F7F">
      <w:pPr>
        <w:pStyle w:val="a4"/>
        <w:jc w:val="both"/>
        <w:rPr>
          <w:rFonts w:ascii="Times New Roman" w:hAnsi="Times New Roman"/>
          <w:sz w:val="28"/>
          <w:szCs w:val="28"/>
          <w:lang w:val="kk-KZ"/>
        </w:rPr>
      </w:pPr>
    </w:p>
    <w:p w:rsidR="00353F7F" w:rsidRDefault="00353F7F" w:rsidP="00353F7F">
      <w:pPr>
        <w:pStyle w:val="a4"/>
        <w:jc w:val="both"/>
        <w:rPr>
          <w:rFonts w:ascii="Times New Roman" w:hAnsi="Times New Roman"/>
          <w:sz w:val="28"/>
          <w:szCs w:val="28"/>
          <w:lang w:val="kk-KZ"/>
        </w:rPr>
      </w:pPr>
    </w:p>
    <w:p w:rsidR="00353F7F" w:rsidRPr="00890423" w:rsidRDefault="00353F7F" w:rsidP="00353F7F">
      <w:pPr>
        <w:pStyle w:val="a4"/>
        <w:jc w:val="both"/>
        <w:rPr>
          <w:rFonts w:ascii="Times New Roman" w:hAnsi="Times New Roman"/>
          <w:sz w:val="28"/>
          <w:szCs w:val="28"/>
          <w:u w:val="single"/>
        </w:rPr>
      </w:pPr>
      <w:r w:rsidRPr="00890423">
        <w:rPr>
          <w:rFonts w:ascii="Times New Roman" w:hAnsi="Times New Roman"/>
          <w:sz w:val="28"/>
          <w:szCs w:val="28"/>
        </w:rPr>
        <w:lastRenderedPageBreak/>
        <w:t>УДК 793.3</w:t>
      </w: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pStyle w:val="a4"/>
        <w:jc w:val="both"/>
        <w:rPr>
          <w:rFonts w:ascii="Times New Roman" w:hAnsi="Times New Roman"/>
          <w:sz w:val="28"/>
          <w:szCs w:val="28"/>
        </w:rPr>
      </w:pPr>
      <w:r w:rsidRPr="00890423">
        <w:rPr>
          <w:rFonts w:ascii="Times New Roman" w:hAnsi="Times New Roman"/>
          <w:sz w:val="28"/>
          <w:szCs w:val="28"/>
        </w:rPr>
        <w:t xml:space="preserve">Составитель: Крылова О.В. Методические указания  по прохождению </w:t>
      </w:r>
      <w:r>
        <w:rPr>
          <w:rFonts w:ascii="Times New Roman" w:hAnsi="Times New Roman"/>
          <w:sz w:val="28"/>
          <w:szCs w:val="28"/>
        </w:rPr>
        <w:t>педагогической</w:t>
      </w:r>
      <w:r w:rsidRPr="00890423">
        <w:rPr>
          <w:rFonts w:ascii="Times New Roman" w:hAnsi="Times New Roman"/>
          <w:sz w:val="28"/>
          <w:szCs w:val="28"/>
        </w:rPr>
        <w:t xml:space="preserve"> практики для студентов </w:t>
      </w:r>
      <w:r>
        <w:rPr>
          <w:rFonts w:ascii="Times New Roman" w:hAnsi="Times New Roman"/>
          <w:sz w:val="28"/>
          <w:szCs w:val="28"/>
        </w:rPr>
        <w:t>третьего</w:t>
      </w:r>
      <w:r w:rsidRPr="00890423">
        <w:rPr>
          <w:rFonts w:ascii="Times New Roman" w:hAnsi="Times New Roman"/>
          <w:sz w:val="28"/>
          <w:szCs w:val="28"/>
        </w:rPr>
        <w:t xml:space="preserve"> курса </w:t>
      </w:r>
      <w:r w:rsidRPr="00890423">
        <w:rPr>
          <w:rFonts w:ascii="Times New Roman" w:hAnsi="Times New Roman"/>
          <w:sz w:val="28"/>
          <w:szCs w:val="28"/>
          <w:lang w:eastAsia="ko-KR"/>
        </w:rPr>
        <w:t>Шымкент: ЮКГУ им. М.Ау</w:t>
      </w:r>
      <w:r>
        <w:rPr>
          <w:rFonts w:ascii="Times New Roman" w:hAnsi="Times New Roman"/>
          <w:sz w:val="28"/>
          <w:szCs w:val="28"/>
          <w:lang w:eastAsia="ko-KR"/>
        </w:rPr>
        <w:t>э</w:t>
      </w:r>
      <w:r w:rsidRPr="00890423">
        <w:rPr>
          <w:rFonts w:ascii="Times New Roman" w:hAnsi="Times New Roman"/>
          <w:sz w:val="28"/>
          <w:szCs w:val="28"/>
          <w:lang w:eastAsia="ko-KR"/>
        </w:rPr>
        <w:t xml:space="preserve">зова,  </w:t>
      </w:r>
      <w:r>
        <w:rPr>
          <w:rFonts w:ascii="Times New Roman" w:hAnsi="Times New Roman"/>
          <w:sz w:val="28"/>
          <w:szCs w:val="28"/>
          <w:lang w:val="kk-KZ" w:eastAsia="ko-KR"/>
        </w:rPr>
        <w:t>2014</w:t>
      </w:r>
      <w:r w:rsidRPr="00890423">
        <w:rPr>
          <w:rFonts w:ascii="Times New Roman" w:hAnsi="Times New Roman"/>
          <w:sz w:val="28"/>
          <w:szCs w:val="28"/>
          <w:lang w:eastAsia="ko-KR"/>
        </w:rPr>
        <w:t>г. 3</w:t>
      </w:r>
      <w:r>
        <w:rPr>
          <w:rFonts w:ascii="Times New Roman" w:hAnsi="Times New Roman"/>
          <w:sz w:val="28"/>
          <w:szCs w:val="28"/>
          <w:lang w:eastAsia="ko-KR"/>
        </w:rPr>
        <w:t>9</w:t>
      </w:r>
      <w:r w:rsidRPr="00890423">
        <w:rPr>
          <w:rFonts w:ascii="Times New Roman" w:hAnsi="Times New Roman"/>
          <w:sz w:val="28"/>
          <w:szCs w:val="28"/>
          <w:lang w:eastAsia="ko-KR"/>
        </w:rPr>
        <w:t xml:space="preserve"> -</w:t>
      </w:r>
      <w:r w:rsidRPr="00890423">
        <w:rPr>
          <w:rFonts w:ascii="Times New Roman" w:hAnsi="Times New Roman"/>
          <w:sz w:val="28"/>
          <w:szCs w:val="28"/>
          <w:lang w:val="kk-KZ" w:eastAsia="ko-KR"/>
        </w:rPr>
        <w:t xml:space="preserve"> </w:t>
      </w:r>
      <w:r w:rsidRPr="00890423">
        <w:rPr>
          <w:rFonts w:ascii="Times New Roman" w:hAnsi="Times New Roman"/>
          <w:sz w:val="28"/>
          <w:szCs w:val="28"/>
          <w:lang w:eastAsia="ko-KR"/>
        </w:rPr>
        <w:t xml:space="preserve">с.                  </w:t>
      </w: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pStyle w:val="a4"/>
        <w:ind w:firstLine="567"/>
        <w:jc w:val="both"/>
        <w:rPr>
          <w:rFonts w:ascii="Times New Roman" w:hAnsi="Times New Roman"/>
          <w:sz w:val="28"/>
          <w:szCs w:val="28"/>
        </w:rPr>
      </w:pPr>
      <w:r w:rsidRPr="00890423">
        <w:rPr>
          <w:rFonts w:ascii="Times New Roman" w:hAnsi="Times New Roman"/>
          <w:sz w:val="28"/>
          <w:szCs w:val="28"/>
        </w:rPr>
        <w:t xml:space="preserve">Методические указания составлены в соответствии с требованиями ГОСО специальности 5В040900 «Хореография» и рабочего учебного плана </w:t>
      </w:r>
      <w:r w:rsidRPr="00890423">
        <w:rPr>
          <w:rFonts w:ascii="Times New Roman" w:hAnsi="Times New Roman"/>
          <w:b/>
          <w:sz w:val="28"/>
          <w:szCs w:val="28"/>
        </w:rPr>
        <w:t xml:space="preserve"> </w:t>
      </w:r>
      <w:r w:rsidRPr="00890423">
        <w:rPr>
          <w:rFonts w:ascii="Times New Roman" w:hAnsi="Times New Roman"/>
          <w:sz w:val="28"/>
          <w:szCs w:val="28"/>
        </w:rPr>
        <w:t xml:space="preserve">и включают все необходимые сведения по прохождению </w:t>
      </w:r>
      <w:r>
        <w:rPr>
          <w:rFonts w:ascii="Times New Roman" w:hAnsi="Times New Roman"/>
          <w:sz w:val="28"/>
          <w:szCs w:val="28"/>
        </w:rPr>
        <w:t>педагогической</w:t>
      </w:r>
      <w:r w:rsidRPr="00890423">
        <w:rPr>
          <w:rFonts w:ascii="Times New Roman" w:hAnsi="Times New Roman"/>
          <w:sz w:val="28"/>
          <w:szCs w:val="28"/>
        </w:rPr>
        <w:t xml:space="preserve"> практики.</w:t>
      </w: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tabs>
          <w:tab w:val="left" w:pos="2280"/>
        </w:tabs>
        <w:ind w:firstLine="567"/>
        <w:rPr>
          <w:rFonts w:ascii="Times New Roman" w:hAnsi="Times New Roman"/>
          <w:sz w:val="28"/>
          <w:szCs w:val="28"/>
        </w:rPr>
      </w:pPr>
      <w:r w:rsidRPr="00890423">
        <w:rPr>
          <w:rFonts w:ascii="Times New Roman" w:hAnsi="Times New Roman"/>
          <w:sz w:val="28"/>
          <w:szCs w:val="28"/>
        </w:rPr>
        <w:t xml:space="preserve">Методические указания по прохождению </w:t>
      </w:r>
      <w:r>
        <w:rPr>
          <w:rFonts w:ascii="Times New Roman" w:hAnsi="Times New Roman"/>
          <w:sz w:val="28"/>
          <w:szCs w:val="28"/>
        </w:rPr>
        <w:t>педагогической</w:t>
      </w:r>
      <w:r w:rsidRPr="00890423">
        <w:rPr>
          <w:rFonts w:ascii="Times New Roman" w:hAnsi="Times New Roman"/>
          <w:sz w:val="28"/>
          <w:szCs w:val="28"/>
        </w:rPr>
        <w:t xml:space="preserve"> практики рассчитаны на закрепление теоретических знаний, полученных в процессе обучения в университете, приобретение практических навыков и компетенций, а также освоение передового опыта.</w:t>
      </w: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pStyle w:val="a4"/>
        <w:ind w:firstLine="567"/>
        <w:jc w:val="both"/>
        <w:rPr>
          <w:rFonts w:ascii="Times New Roman" w:hAnsi="Times New Roman"/>
          <w:sz w:val="28"/>
          <w:szCs w:val="28"/>
        </w:rPr>
      </w:pPr>
      <w:r w:rsidRPr="00890423">
        <w:rPr>
          <w:rFonts w:ascii="Times New Roman" w:hAnsi="Times New Roman"/>
          <w:sz w:val="28"/>
          <w:szCs w:val="28"/>
        </w:rPr>
        <w:t xml:space="preserve">Методические указания предназначены для студентов </w:t>
      </w:r>
      <w:r>
        <w:rPr>
          <w:rFonts w:ascii="Times New Roman" w:hAnsi="Times New Roman"/>
          <w:sz w:val="28"/>
          <w:szCs w:val="28"/>
        </w:rPr>
        <w:t>третьего</w:t>
      </w:r>
      <w:r w:rsidRPr="00890423">
        <w:rPr>
          <w:rFonts w:ascii="Times New Roman" w:hAnsi="Times New Roman"/>
          <w:sz w:val="28"/>
          <w:szCs w:val="28"/>
        </w:rPr>
        <w:t xml:space="preserve"> курса специальности 5В040900- «Хореография».</w:t>
      </w:r>
      <w:r w:rsidRPr="00890423">
        <w:rPr>
          <w:rFonts w:ascii="Times New Roman" w:hAnsi="Times New Roman"/>
          <w:sz w:val="28"/>
          <w:szCs w:val="28"/>
        </w:rPr>
        <w:tab/>
      </w:r>
      <w:r w:rsidRPr="00890423">
        <w:rPr>
          <w:rFonts w:ascii="Times New Roman" w:hAnsi="Times New Roman"/>
          <w:sz w:val="28"/>
          <w:szCs w:val="28"/>
        </w:rPr>
        <w:tab/>
      </w:r>
      <w:r w:rsidRPr="00890423">
        <w:rPr>
          <w:rFonts w:ascii="Times New Roman" w:hAnsi="Times New Roman"/>
          <w:sz w:val="28"/>
          <w:szCs w:val="28"/>
        </w:rPr>
        <w:tab/>
      </w:r>
      <w:r w:rsidRPr="00890423">
        <w:rPr>
          <w:rFonts w:ascii="Times New Roman" w:hAnsi="Times New Roman"/>
          <w:sz w:val="28"/>
          <w:szCs w:val="28"/>
        </w:rPr>
        <w:tab/>
      </w:r>
      <w:r w:rsidRPr="00890423">
        <w:rPr>
          <w:rFonts w:ascii="Times New Roman" w:hAnsi="Times New Roman"/>
          <w:sz w:val="28"/>
          <w:szCs w:val="28"/>
        </w:rPr>
        <w:tab/>
        <w:t>.</w:t>
      </w: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pStyle w:val="a4"/>
        <w:ind w:firstLine="567"/>
        <w:jc w:val="both"/>
        <w:rPr>
          <w:rFonts w:ascii="Times New Roman" w:hAnsi="Times New Roman"/>
          <w:sz w:val="28"/>
          <w:szCs w:val="28"/>
        </w:rPr>
      </w:pPr>
      <w:r w:rsidRPr="00890423">
        <w:rPr>
          <w:rFonts w:ascii="Times New Roman" w:hAnsi="Times New Roman"/>
          <w:sz w:val="28"/>
          <w:szCs w:val="28"/>
        </w:rPr>
        <w:t xml:space="preserve">Рецензент: </w:t>
      </w:r>
      <w:r>
        <w:rPr>
          <w:rFonts w:ascii="Times New Roman" w:hAnsi="Times New Roman"/>
          <w:sz w:val="28"/>
          <w:szCs w:val="28"/>
        </w:rPr>
        <w:t>Тлеубаева Б.С.</w:t>
      </w:r>
      <w:r w:rsidRPr="00890423">
        <w:rPr>
          <w:rFonts w:ascii="Times New Roman" w:hAnsi="Times New Roman"/>
          <w:sz w:val="28"/>
          <w:szCs w:val="28"/>
        </w:rPr>
        <w:t xml:space="preserve"> – кандидат педагогических наук, доцент кафедры «</w:t>
      </w:r>
      <w:r>
        <w:rPr>
          <w:rFonts w:ascii="Times New Roman" w:hAnsi="Times New Roman"/>
          <w:sz w:val="28"/>
          <w:szCs w:val="28"/>
        </w:rPr>
        <w:t>Хореография</w:t>
      </w:r>
      <w:r w:rsidRPr="00890423">
        <w:rPr>
          <w:rFonts w:ascii="Times New Roman" w:hAnsi="Times New Roman"/>
          <w:sz w:val="28"/>
          <w:szCs w:val="28"/>
        </w:rPr>
        <w:t xml:space="preserve"> » ЮКГУ им. М. Ау</w:t>
      </w:r>
      <w:r>
        <w:rPr>
          <w:rFonts w:ascii="Times New Roman" w:hAnsi="Times New Roman"/>
          <w:sz w:val="28"/>
          <w:szCs w:val="28"/>
        </w:rPr>
        <w:t>э</w:t>
      </w:r>
      <w:r w:rsidRPr="00890423">
        <w:rPr>
          <w:rFonts w:ascii="Times New Roman" w:hAnsi="Times New Roman"/>
          <w:sz w:val="28"/>
          <w:szCs w:val="28"/>
        </w:rPr>
        <w:t>зова.</w:t>
      </w:r>
    </w:p>
    <w:p w:rsidR="00353F7F" w:rsidRPr="00890423" w:rsidRDefault="00353F7F" w:rsidP="00353F7F">
      <w:pPr>
        <w:pStyle w:val="a4"/>
        <w:jc w:val="both"/>
        <w:rPr>
          <w:rFonts w:ascii="Times New Roman" w:hAnsi="Times New Roman"/>
          <w:sz w:val="28"/>
          <w:szCs w:val="28"/>
          <w:lang w:val="kk-KZ" w:eastAsia="ko-KR"/>
        </w:rPr>
      </w:pPr>
    </w:p>
    <w:p w:rsidR="00353F7F" w:rsidRPr="00890423" w:rsidRDefault="00353F7F" w:rsidP="00353F7F">
      <w:pPr>
        <w:pStyle w:val="a4"/>
        <w:jc w:val="both"/>
        <w:rPr>
          <w:rFonts w:ascii="Times New Roman" w:hAnsi="Times New Roman"/>
          <w:sz w:val="28"/>
          <w:szCs w:val="28"/>
        </w:rPr>
      </w:pPr>
      <w:r w:rsidRPr="00890423">
        <w:rPr>
          <w:rFonts w:ascii="Times New Roman" w:hAnsi="Times New Roman"/>
          <w:sz w:val="28"/>
          <w:szCs w:val="28"/>
        </w:rPr>
        <w:tab/>
      </w:r>
    </w:p>
    <w:p w:rsidR="00353F7F" w:rsidRPr="00890423" w:rsidRDefault="00353F7F" w:rsidP="00353F7F">
      <w:pPr>
        <w:pStyle w:val="a4"/>
        <w:ind w:firstLine="567"/>
        <w:jc w:val="both"/>
        <w:rPr>
          <w:rFonts w:ascii="Times New Roman" w:hAnsi="Times New Roman"/>
          <w:sz w:val="28"/>
          <w:szCs w:val="28"/>
        </w:rPr>
      </w:pPr>
      <w:r w:rsidRPr="00890423">
        <w:rPr>
          <w:rFonts w:ascii="Times New Roman" w:hAnsi="Times New Roman"/>
          <w:sz w:val="28"/>
          <w:szCs w:val="28"/>
        </w:rPr>
        <w:t>Рассмотрено и рекомендовано к печати заседанием кафедры «Хореография» (прот</w:t>
      </w:r>
      <w:r w:rsidRPr="00890423">
        <w:rPr>
          <w:rFonts w:ascii="Times New Roman" w:hAnsi="Times New Roman"/>
          <w:sz w:val="28"/>
          <w:szCs w:val="28"/>
        </w:rPr>
        <w:t>о</w:t>
      </w:r>
      <w:r w:rsidRPr="00890423">
        <w:rPr>
          <w:rFonts w:ascii="Times New Roman" w:hAnsi="Times New Roman"/>
          <w:sz w:val="28"/>
          <w:szCs w:val="28"/>
        </w:rPr>
        <w:t xml:space="preserve">кол № </w:t>
      </w:r>
      <w:r>
        <w:rPr>
          <w:rFonts w:ascii="Times New Roman" w:hAnsi="Times New Roman"/>
          <w:sz w:val="28"/>
          <w:szCs w:val="28"/>
          <w:lang w:val="kk-KZ"/>
        </w:rPr>
        <w:t>1</w:t>
      </w:r>
      <w:r>
        <w:rPr>
          <w:rFonts w:ascii="Times New Roman" w:hAnsi="Times New Roman"/>
          <w:sz w:val="28"/>
          <w:szCs w:val="28"/>
        </w:rPr>
        <w:t xml:space="preserve"> от «</w:t>
      </w:r>
      <w:r>
        <w:rPr>
          <w:rFonts w:ascii="Times New Roman" w:hAnsi="Times New Roman"/>
          <w:sz w:val="28"/>
          <w:szCs w:val="28"/>
          <w:lang w:val="kk-KZ"/>
        </w:rPr>
        <w:t>27</w:t>
      </w:r>
      <w:r w:rsidRPr="00890423">
        <w:rPr>
          <w:rFonts w:ascii="Times New Roman" w:hAnsi="Times New Roman"/>
          <w:sz w:val="28"/>
          <w:szCs w:val="28"/>
        </w:rPr>
        <w:t>» с</w:t>
      </w:r>
      <w:r>
        <w:rPr>
          <w:rFonts w:ascii="Times New Roman" w:hAnsi="Times New Roman"/>
          <w:sz w:val="28"/>
          <w:szCs w:val="28"/>
          <w:lang w:val="kk-KZ"/>
        </w:rPr>
        <w:t>августа</w:t>
      </w:r>
      <w:r>
        <w:rPr>
          <w:rFonts w:ascii="Times New Roman" w:hAnsi="Times New Roman"/>
          <w:sz w:val="28"/>
          <w:szCs w:val="28"/>
        </w:rPr>
        <w:t xml:space="preserve"> 201</w:t>
      </w:r>
      <w:r>
        <w:rPr>
          <w:rFonts w:ascii="Times New Roman" w:hAnsi="Times New Roman"/>
          <w:sz w:val="28"/>
          <w:szCs w:val="28"/>
          <w:lang w:val="kk-KZ"/>
        </w:rPr>
        <w:t>4</w:t>
      </w:r>
      <w:r w:rsidRPr="00890423">
        <w:rPr>
          <w:rFonts w:ascii="Times New Roman" w:hAnsi="Times New Roman"/>
          <w:sz w:val="28"/>
          <w:szCs w:val="28"/>
        </w:rPr>
        <w:t xml:space="preserve"> г.) и</w:t>
      </w:r>
      <w:r>
        <w:rPr>
          <w:rFonts w:ascii="Times New Roman" w:hAnsi="Times New Roman"/>
          <w:sz w:val="28"/>
          <w:szCs w:val="28"/>
          <w:lang w:val="kk-KZ"/>
        </w:rPr>
        <w:t xml:space="preserve"> </w:t>
      </w:r>
      <w:r w:rsidRPr="00890423">
        <w:rPr>
          <w:rFonts w:ascii="Times New Roman" w:hAnsi="Times New Roman"/>
          <w:sz w:val="28"/>
          <w:szCs w:val="28"/>
        </w:rPr>
        <w:t xml:space="preserve">методической комиссией факультета «Педагогика и культура» </w:t>
      </w:r>
    </w:p>
    <w:p w:rsidR="00353F7F" w:rsidRPr="00890423" w:rsidRDefault="00353F7F" w:rsidP="00353F7F">
      <w:pPr>
        <w:pStyle w:val="a4"/>
        <w:jc w:val="both"/>
        <w:rPr>
          <w:rFonts w:ascii="Times New Roman" w:hAnsi="Times New Roman"/>
          <w:sz w:val="28"/>
          <w:szCs w:val="28"/>
        </w:rPr>
      </w:pPr>
      <w:r w:rsidRPr="00890423">
        <w:rPr>
          <w:rFonts w:ascii="Times New Roman" w:hAnsi="Times New Roman"/>
          <w:sz w:val="28"/>
          <w:szCs w:val="28"/>
        </w:rPr>
        <w:t>(пр</w:t>
      </w:r>
      <w:r w:rsidRPr="00890423">
        <w:rPr>
          <w:rFonts w:ascii="Times New Roman" w:hAnsi="Times New Roman"/>
          <w:sz w:val="28"/>
          <w:szCs w:val="28"/>
        </w:rPr>
        <w:t>о</w:t>
      </w:r>
      <w:r w:rsidRPr="00890423">
        <w:rPr>
          <w:rFonts w:ascii="Times New Roman" w:hAnsi="Times New Roman"/>
          <w:sz w:val="28"/>
          <w:szCs w:val="28"/>
        </w:rPr>
        <w:t>токол №</w:t>
      </w:r>
      <w:r>
        <w:rPr>
          <w:rFonts w:ascii="Times New Roman" w:hAnsi="Times New Roman"/>
          <w:sz w:val="28"/>
          <w:szCs w:val="28"/>
          <w:lang w:val="kk-KZ"/>
        </w:rPr>
        <w:t xml:space="preserve"> 1</w:t>
      </w:r>
      <w:r w:rsidRPr="00890423">
        <w:rPr>
          <w:rFonts w:ascii="Times New Roman" w:hAnsi="Times New Roman"/>
          <w:sz w:val="28"/>
          <w:szCs w:val="28"/>
        </w:rPr>
        <w:t xml:space="preserve">  от «2</w:t>
      </w:r>
      <w:r>
        <w:rPr>
          <w:rFonts w:ascii="Times New Roman" w:hAnsi="Times New Roman"/>
          <w:sz w:val="28"/>
          <w:szCs w:val="28"/>
          <w:lang w:val="kk-KZ"/>
        </w:rPr>
        <w:t>8</w:t>
      </w:r>
      <w:r w:rsidRPr="00890423">
        <w:rPr>
          <w:rFonts w:ascii="Times New Roman" w:hAnsi="Times New Roman"/>
          <w:sz w:val="28"/>
          <w:szCs w:val="28"/>
        </w:rPr>
        <w:t>»</w:t>
      </w:r>
      <w:r>
        <w:rPr>
          <w:rFonts w:ascii="Times New Roman" w:hAnsi="Times New Roman"/>
          <w:sz w:val="28"/>
          <w:szCs w:val="28"/>
        </w:rPr>
        <w:t xml:space="preserve"> </w:t>
      </w:r>
      <w:r>
        <w:rPr>
          <w:rFonts w:ascii="Times New Roman" w:hAnsi="Times New Roman"/>
          <w:sz w:val="28"/>
          <w:szCs w:val="28"/>
          <w:lang w:val="kk-KZ"/>
        </w:rPr>
        <w:t>августа</w:t>
      </w:r>
      <w:r>
        <w:rPr>
          <w:rFonts w:ascii="Times New Roman" w:hAnsi="Times New Roman"/>
          <w:sz w:val="28"/>
          <w:szCs w:val="28"/>
        </w:rPr>
        <w:t xml:space="preserve"> 201</w:t>
      </w:r>
      <w:r>
        <w:rPr>
          <w:rFonts w:ascii="Times New Roman" w:hAnsi="Times New Roman"/>
          <w:sz w:val="28"/>
          <w:szCs w:val="28"/>
          <w:lang w:val="kk-KZ"/>
        </w:rPr>
        <w:t>4</w:t>
      </w:r>
      <w:r w:rsidRPr="00890423">
        <w:rPr>
          <w:rFonts w:ascii="Times New Roman" w:hAnsi="Times New Roman"/>
          <w:sz w:val="28"/>
          <w:szCs w:val="28"/>
        </w:rPr>
        <w:t xml:space="preserve"> г.)</w:t>
      </w:r>
    </w:p>
    <w:p w:rsidR="00353F7F" w:rsidRPr="00890423" w:rsidRDefault="00353F7F" w:rsidP="00353F7F">
      <w:pPr>
        <w:pStyle w:val="a4"/>
        <w:jc w:val="both"/>
        <w:rPr>
          <w:rFonts w:ascii="Times New Roman" w:hAnsi="Times New Roman"/>
          <w:sz w:val="28"/>
          <w:szCs w:val="28"/>
          <w:lang w:eastAsia="ko-KR"/>
        </w:rPr>
      </w:pPr>
    </w:p>
    <w:p w:rsidR="00353F7F" w:rsidRPr="00890423" w:rsidRDefault="00353F7F" w:rsidP="00353F7F">
      <w:pPr>
        <w:pStyle w:val="a4"/>
        <w:jc w:val="both"/>
        <w:rPr>
          <w:rFonts w:ascii="Times New Roman" w:hAnsi="Times New Roman"/>
          <w:sz w:val="28"/>
          <w:szCs w:val="28"/>
          <w:lang w:eastAsia="ko-KR"/>
        </w:rPr>
      </w:pPr>
    </w:p>
    <w:p w:rsidR="00353F7F" w:rsidRDefault="00353F7F" w:rsidP="00353F7F">
      <w:pPr>
        <w:pStyle w:val="a4"/>
        <w:jc w:val="both"/>
        <w:rPr>
          <w:rFonts w:ascii="Times New Roman" w:hAnsi="Times New Roman"/>
          <w:sz w:val="28"/>
          <w:szCs w:val="28"/>
          <w:lang w:eastAsia="ko-KR"/>
        </w:rPr>
      </w:pPr>
      <w:r w:rsidRPr="00890423">
        <w:rPr>
          <w:rFonts w:ascii="Times New Roman" w:hAnsi="Times New Roman"/>
          <w:sz w:val="28"/>
          <w:szCs w:val="28"/>
          <w:lang w:eastAsia="ko-KR"/>
        </w:rPr>
        <w:tab/>
      </w:r>
    </w:p>
    <w:p w:rsidR="00353F7F" w:rsidRPr="00890423" w:rsidRDefault="00353F7F" w:rsidP="00353F7F">
      <w:pPr>
        <w:pStyle w:val="a4"/>
        <w:jc w:val="both"/>
        <w:rPr>
          <w:rFonts w:ascii="Times New Roman" w:hAnsi="Times New Roman"/>
          <w:sz w:val="28"/>
          <w:szCs w:val="28"/>
          <w:lang w:eastAsia="ko-KR"/>
        </w:rPr>
      </w:pPr>
    </w:p>
    <w:p w:rsidR="00353F7F" w:rsidRPr="00890423" w:rsidRDefault="00353F7F" w:rsidP="00353F7F">
      <w:pPr>
        <w:pStyle w:val="a4"/>
        <w:jc w:val="both"/>
        <w:rPr>
          <w:rFonts w:ascii="Times New Roman" w:hAnsi="Times New Roman"/>
          <w:sz w:val="28"/>
          <w:szCs w:val="28"/>
          <w:lang w:eastAsia="ko-KR"/>
        </w:rPr>
      </w:pPr>
    </w:p>
    <w:p w:rsidR="00353F7F" w:rsidRPr="00890423" w:rsidRDefault="00353F7F" w:rsidP="00353F7F">
      <w:pPr>
        <w:pStyle w:val="a4"/>
        <w:jc w:val="both"/>
        <w:rPr>
          <w:rFonts w:ascii="Times New Roman" w:hAnsi="Times New Roman"/>
          <w:sz w:val="28"/>
          <w:szCs w:val="28"/>
        </w:rPr>
      </w:pPr>
      <w:r w:rsidRPr="00890423">
        <w:rPr>
          <w:rFonts w:ascii="Times New Roman" w:hAnsi="Times New Roman"/>
          <w:sz w:val="28"/>
          <w:szCs w:val="28"/>
        </w:rPr>
        <w:t>© Южно-Казахстанский госуда</w:t>
      </w:r>
      <w:r>
        <w:rPr>
          <w:rFonts w:ascii="Times New Roman" w:hAnsi="Times New Roman"/>
          <w:sz w:val="28"/>
          <w:szCs w:val="28"/>
        </w:rPr>
        <w:t>рственный университет им. М. Ауэзова, 201</w:t>
      </w:r>
      <w:r>
        <w:rPr>
          <w:rFonts w:ascii="Times New Roman" w:hAnsi="Times New Roman"/>
          <w:sz w:val="28"/>
          <w:szCs w:val="28"/>
          <w:lang w:val="kk-KZ"/>
        </w:rPr>
        <w:t>4</w:t>
      </w:r>
      <w:r w:rsidRPr="00890423">
        <w:rPr>
          <w:rFonts w:ascii="Times New Roman" w:hAnsi="Times New Roman"/>
          <w:sz w:val="28"/>
          <w:szCs w:val="28"/>
        </w:rPr>
        <w:t>г.</w:t>
      </w: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pStyle w:val="a4"/>
        <w:jc w:val="both"/>
        <w:rPr>
          <w:rFonts w:ascii="Times New Roman" w:hAnsi="Times New Roman"/>
          <w:sz w:val="28"/>
          <w:szCs w:val="28"/>
        </w:rPr>
      </w:pPr>
    </w:p>
    <w:p w:rsidR="00353F7F" w:rsidRPr="00890423" w:rsidRDefault="00353F7F" w:rsidP="00353F7F">
      <w:pPr>
        <w:pStyle w:val="a4"/>
        <w:jc w:val="both"/>
        <w:rPr>
          <w:rFonts w:ascii="Times New Roman" w:hAnsi="Times New Roman"/>
          <w:sz w:val="28"/>
          <w:szCs w:val="28"/>
        </w:rPr>
      </w:pPr>
      <w:r w:rsidRPr="00890423">
        <w:rPr>
          <w:rFonts w:ascii="Times New Roman" w:hAnsi="Times New Roman"/>
          <w:sz w:val="28"/>
          <w:szCs w:val="28"/>
        </w:rPr>
        <w:t>Ответственный за выпуск: Крылова О.В.</w:t>
      </w:r>
    </w:p>
    <w:p w:rsidR="00353F7F" w:rsidRDefault="00353F7F" w:rsidP="00E519D7">
      <w:pPr>
        <w:ind w:firstLine="360"/>
        <w:jc w:val="center"/>
        <w:rPr>
          <w:rFonts w:ascii="Times New Roman" w:hAnsi="Times New Roman" w:cs="Times New Roman"/>
          <w:b/>
          <w:sz w:val="28"/>
          <w:szCs w:val="28"/>
          <w:lang w:val="kk-KZ"/>
        </w:rPr>
      </w:pPr>
    </w:p>
    <w:p w:rsidR="00353F7F" w:rsidRDefault="00353F7F" w:rsidP="00E519D7">
      <w:pPr>
        <w:ind w:firstLine="360"/>
        <w:jc w:val="center"/>
        <w:rPr>
          <w:rFonts w:ascii="Times New Roman" w:hAnsi="Times New Roman" w:cs="Times New Roman"/>
          <w:b/>
          <w:sz w:val="28"/>
          <w:szCs w:val="28"/>
          <w:lang w:val="kk-KZ"/>
        </w:rPr>
      </w:pPr>
    </w:p>
    <w:p w:rsidR="00353F7F" w:rsidRDefault="00353F7F" w:rsidP="00E519D7">
      <w:pPr>
        <w:ind w:firstLine="360"/>
        <w:jc w:val="center"/>
        <w:rPr>
          <w:rFonts w:ascii="Times New Roman" w:hAnsi="Times New Roman" w:cs="Times New Roman"/>
          <w:b/>
          <w:sz w:val="28"/>
          <w:szCs w:val="28"/>
          <w:lang w:val="kk-KZ"/>
        </w:rPr>
      </w:pPr>
    </w:p>
    <w:p w:rsidR="00353F7F" w:rsidRDefault="00353F7F" w:rsidP="00E519D7">
      <w:pPr>
        <w:ind w:firstLine="360"/>
        <w:jc w:val="center"/>
        <w:rPr>
          <w:rFonts w:ascii="Times New Roman" w:hAnsi="Times New Roman" w:cs="Times New Roman"/>
          <w:b/>
          <w:sz w:val="28"/>
          <w:szCs w:val="28"/>
          <w:lang w:val="kk-KZ"/>
        </w:rPr>
      </w:pPr>
    </w:p>
    <w:p w:rsidR="00353F7F" w:rsidRDefault="00353F7F" w:rsidP="00E519D7">
      <w:pPr>
        <w:ind w:firstLine="360"/>
        <w:jc w:val="center"/>
        <w:rPr>
          <w:rFonts w:ascii="Times New Roman" w:hAnsi="Times New Roman" w:cs="Times New Roman"/>
          <w:b/>
          <w:sz w:val="28"/>
          <w:szCs w:val="28"/>
          <w:lang w:val="kk-KZ"/>
        </w:rPr>
      </w:pPr>
    </w:p>
    <w:p w:rsidR="00DF2BE8" w:rsidRDefault="009D54BA" w:rsidP="00E519D7">
      <w:pPr>
        <w:ind w:firstLine="360"/>
        <w:jc w:val="center"/>
        <w:rPr>
          <w:rFonts w:ascii="Times New Roman" w:hAnsi="Times New Roman" w:cs="Times New Roman"/>
          <w:b/>
          <w:sz w:val="28"/>
          <w:szCs w:val="28"/>
          <w:lang w:val="kk-KZ"/>
        </w:rPr>
      </w:pPr>
      <w:r w:rsidRPr="00E519D7">
        <w:rPr>
          <w:rFonts w:ascii="Times New Roman" w:hAnsi="Times New Roman" w:cs="Times New Roman"/>
          <w:b/>
          <w:sz w:val="28"/>
          <w:szCs w:val="28"/>
        </w:rPr>
        <w:lastRenderedPageBreak/>
        <w:t>Введение</w:t>
      </w:r>
    </w:p>
    <w:p w:rsidR="00E519D7" w:rsidRPr="00E519D7" w:rsidRDefault="00E519D7" w:rsidP="00E519D7">
      <w:pPr>
        <w:ind w:firstLine="360"/>
        <w:jc w:val="center"/>
        <w:rPr>
          <w:rFonts w:ascii="Times New Roman" w:hAnsi="Times New Roman" w:cs="Times New Roman"/>
          <w:b/>
          <w:sz w:val="28"/>
          <w:szCs w:val="28"/>
          <w:lang w:val="kk-KZ"/>
        </w:rPr>
      </w:pP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Практика - это часть основной образовательной программы Высшего профессионального образования, обеспечивающая усвоение конкретных навыков в данной творческой области.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Практика является важнейшей частью подготовки высококвалифицированных специалистов и проводится в организациях и учреждениях, соответствующих профилю специальности, таких как общеобразовательные школы, школы гимназии, лицеи, школы искусств и т.д.</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Педагогическая практика</w:t>
      </w:r>
    </w:p>
    <w:p w:rsidR="00DF2BE8" w:rsidRPr="00E519D7" w:rsidRDefault="009D54BA" w:rsidP="00E519D7">
      <w:pPr>
        <w:tabs>
          <w:tab w:val="left" w:pos="592"/>
        </w:tabs>
        <w:ind w:firstLine="360"/>
        <w:jc w:val="both"/>
        <w:rPr>
          <w:rFonts w:ascii="Times New Roman" w:hAnsi="Times New Roman" w:cs="Times New Roman"/>
          <w:sz w:val="28"/>
          <w:szCs w:val="28"/>
        </w:rPr>
      </w:pPr>
      <w:r w:rsidRPr="00E519D7">
        <w:rPr>
          <w:rFonts w:ascii="Times New Roman" w:hAnsi="Times New Roman" w:cs="Times New Roman"/>
          <w:sz w:val="28"/>
          <w:szCs w:val="28"/>
        </w:rPr>
        <w:t>1</w:t>
      </w:r>
      <w:r w:rsidRPr="00E519D7">
        <w:rPr>
          <w:rFonts w:ascii="Times New Roman" w:hAnsi="Times New Roman" w:cs="Times New Roman"/>
          <w:sz w:val="28"/>
          <w:szCs w:val="28"/>
        </w:rPr>
        <w:tab/>
        <w:t>Цели и задачи педагогической практики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Цель педагогической практики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Цель педагогической практики:</w:t>
      </w:r>
    </w:p>
    <w:p w:rsidR="00DF2BE8" w:rsidRPr="00E519D7" w:rsidRDefault="009D54BA" w:rsidP="00E519D7">
      <w:pPr>
        <w:tabs>
          <w:tab w:val="left" w:pos="514"/>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приобретение навыков планирования, организации и проведения учебно- педагогического процесса в различных хореографических коллективах, занимающихся подготовкой исполнителей;</w:t>
      </w:r>
    </w:p>
    <w:p w:rsidR="00DF2BE8" w:rsidRPr="00E519D7" w:rsidRDefault="009D54BA" w:rsidP="00E519D7">
      <w:pPr>
        <w:tabs>
          <w:tab w:val="left" w:pos="548"/>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приобретение навыков составления учебных комбинаций движений по всем разделам хореографических дисциплин: классический танец, народно - сценический танец, казахский танец;</w:t>
      </w:r>
    </w:p>
    <w:p w:rsidR="00DF2BE8" w:rsidRPr="00E519D7" w:rsidRDefault="009D54BA" w:rsidP="00E519D7">
      <w:pPr>
        <w:tabs>
          <w:tab w:val="left" w:pos="510"/>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составление и проведение, как целого урока, так и отдельных разделов и композиций;</w:t>
      </w:r>
    </w:p>
    <w:p w:rsidR="00DF2BE8" w:rsidRPr="00E519D7" w:rsidRDefault="009D54BA" w:rsidP="00E519D7">
      <w:pPr>
        <w:tabs>
          <w:tab w:val="left" w:pos="520"/>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проведение занятий по спортивно - бальному танцу;</w:t>
      </w:r>
    </w:p>
    <w:p w:rsidR="00DF2BE8" w:rsidRPr="00E519D7" w:rsidRDefault="009D54BA" w:rsidP="00E519D7">
      <w:pPr>
        <w:tabs>
          <w:tab w:val="left" w:pos="510"/>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обобщение передового опыта по хореографии;</w:t>
      </w:r>
    </w:p>
    <w:p w:rsidR="00DF2BE8" w:rsidRPr="00E519D7" w:rsidRDefault="009D54BA" w:rsidP="00E519D7">
      <w:pPr>
        <w:tabs>
          <w:tab w:val="left" w:pos="510"/>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совершенствование студентами своего исполнительского мастерства;</w:t>
      </w:r>
    </w:p>
    <w:p w:rsidR="00DF2BE8" w:rsidRPr="00E519D7" w:rsidRDefault="009D54BA" w:rsidP="00E519D7">
      <w:pPr>
        <w:tabs>
          <w:tab w:val="left" w:pos="538"/>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получение навыков по организации и управлению работы в учреждениях культуры;</w:t>
      </w:r>
    </w:p>
    <w:p w:rsidR="00DF2BE8" w:rsidRDefault="009D54BA" w:rsidP="00E519D7">
      <w:pPr>
        <w:tabs>
          <w:tab w:val="left" w:pos="510"/>
        </w:tabs>
        <w:ind w:firstLine="360"/>
        <w:jc w:val="both"/>
        <w:rPr>
          <w:rFonts w:ascii="Times New Roman" w:hAnsi="Times New Roman" w:cs="Times New Roman"/>
          <w:sz w:val="28"/>
          <w:szCs w:val="28"/>
          <w:lang w:val="kk-KZ"/>
        </w:rPr>
      </w:pPr>
      <w:r w:rsidRPr="00E519D7">
        <w:rPr>
          <w:rFonts w:ascii="Times New Roman" w:hAnsi="Times New Roman" w:cs="Times New Roman"/>
          <w:sz w:val="28"/>
          <w:szCs w:val="28"/>
        </w:rPr>
        <w:t>-</w:t>
      </w:r>
      <w:r w:rsidRPr="00E519D7">
        <w:rPr>
          <w:rFonts w:ascii="Times New Roman" w:hAnsi="Times New Roman" w:cs="Times New Roman"/>
          <w:sz w:val="28"/>
          <w:szCs w:val="28"/>
        </w:rPr>
        <w:tab/>
        <w:t>оформить результаты практики в виде отчета и защитить его.</w:t>
      </w:r>
    </w:p>
    <w:p w:rsidR="00DF2BE8" w:rsidRDefault="001B43F6" w:rsidP="00E519D7">
      <w:pPr>
        <w:tabs>
          <w:tab w:val="left" w:pos="717"/>
        </w:tabs>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9D54BA" w:rsidRPr="001B43F6">
        <w:rPr>
          <w:rFonts w:ascii="Times New Roman" w:hAnsi="Times New Roman" w:cs="Times New Roman"/>
          <w:b/>
          <w:sz w:val="28"/>
          <w:szCs w:val="28"/>
        </w:rPr>
        <w:t>1.2</w:t>
      </w:r>
      <w:r w:rsidR="009D54BA" w:rsidRPr="001B43F6">
        <w:rPr>
          <w:rFonts w:ascii="Times New Roman" w:hAnsi="Times New Roman" w:cs="Times New Roman"/>
          <w:b/>
          <w:sz w:val="28"/>
          <w:szCs w:val="28"/>
        </w:rPr>
        <w:tab/>
      </w:r>
      <w:r w:rsidRPr="001B43F6">
        <w:rPr>
          <w:rFonts w:ascii="Times New Roman" w:hAnsi="Times New Roman" w:cs="Times New Roman"/>
          <w:b/>
          <w:sz w:val="28"/>
          <w:szCs w:val="28"/>
          <w:lang w:val="kk-KZ"/>
        </w:rPr>
        <w:t xml:space="preserve">  </w:t>
      </w:r>
      <w:r w:rsidR="009D54BA" w:rsidRPr="001B43F6">
        <w:rPr>
          <w:rFonts w:ascii="Times New Roman" w:hAnsi="Times New Roman" w:cs="Times New Roman"/>
          <w:b/>
          <w:sz w:val="28"/>
          <w:szCs w:val="28"/>
        </w:rPr>
        <w:t>Задача педагогической практики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Задачей педагогической практики является закрепление правильных навыков работы с учениками, умение правильно организовать работу на уроке, привлечь внимание группы к тем моментам в композициях, которые наиболее сложны для запоминания, а также суметь придать каждому уроку законченный характер и сохранить интерес учеников до конца занятий.</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Для закрепления результатов, полученных на практике, необходимо принять группы подопечных, для приобретения навыков работы с учениками раннего возраста.</w:t>
      </w:r>
    </w:p>
    <w:p w:rsidR="00DF2BE8" w:rsidRPr="00E519D7" w:rsidRDefault="00A85563" w:rsidP="00E519D7">
      <w:pPr>
        <w:ind w:firstLine="360"/>
        <w:jc w:val="both"/>
        <w:rPr>
          <w:rFonts w:ascii="Times New Roman" w:hAnsi="Times New Roman" w:cs="Times New Roman"/>
          <w:sz w:val="28"/>
          <w:szCs w:val="28"/>
        </w:rPr>
      </w:pPr>
      <w:r>
        <w:rPr>
          <w:rFonts w:ascii="Times New Roman" w:hAnsi="Times New Roman" w:cs="Times New Roman"/>
          <w:sz w:val="28"/>
          <w:szCs w:val="28"/>
          <w:lang w:val="kk-KZ"/>
        </w:rPr>
        <w:t>Т</w:t>
      </w:r>
      <w:r w:rsidR="009D54BA" w:rsidRPr="00E519D7">
        <w:rPr>
          <w:rFonts w:ascii="Times New Roman" w:hAnsi="Times New Roman" w:cs="Times New Roman"/>
          <w:sz w:val="28"/>
          <w:szCs w:val="28"/>
        </w:rPr>
        <w:t>акже воспитание целеустремленности в осознании педагогических задач, наблюдательности и чуткости в отношении к ученикам, самокритичности и готовности воспринимать критику для совершенствования методических умений и педагогических навыков.</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Педагогическая практика для 3 курса является одним из самых эффективных способов практической реализации полученных теоретических и практических знаний. Итогом ежегодной практики является отчет по практике, который выглядит как открытый урок, на котором студент выступает в роли педагога.</w:t>
      </w:r>
    </w:p>
    <w:p w:rsidR="00DF2BE8" w:rsidRDefault="009D54BA" w:rsidP="00E519D7">
      <w:pPr>
        <w:tabs>
          <w:tab w:val="left" w:pos="539"/>
        </w:tabs>
        <w:ind w:firstLine="360"/>
        <w:jc w:val="both"/>
        <w:outlineLvl w:val="3"/>
        <w:rPr>
          <w:rFonts w:ascii="Times New Roman" w:hAnsi="Times New Roman" w:cs="Times New Roman"/>
          <w:b/>
          <w:sz w:val="28"/>
          <w:szCs w:val="28"/>
          <w:lang w:val="kk-KZ"/>
        </w:rPr>
      </w:pPr>
      <w:bookmarkStart w:id="0" w:name="bookmark0"/>
      <w:r w:rsidRPr="001B43F6">
        <w:rPr>
          <w:rFonts w:ascii="Times New Roman" w:hAnsi="Times New Roman" w:cs="Times New Roman"/>
          <w:b/>
          <w:sz w:val="28"/>
          <w:szCs w:val="28"/>
        </w:rPr>
        <w:lastRenderedPageBreak/>
        <w:t>2</w:t>
      </w:r>
      <w:r w:rsidRPr="001B43F6">
        <w:rPr>
          <w:rFonts w:ascii="Times New Roman" w:hAnsi="Times New Roman" w:cs="Times New Roman"/>
          <w:b/>
          <w:sz w:val="28"/>
          <w:szCs w:val="28"/>
        </w:rPr>
        <w:tab/>
        <w:t>Содержание педагогической практики</w:t>
      </w:r>
      <w:bookmarkEnd w:id="0"/>
    </w:p>
    <w:p w:rsidR="001B43F6" w:rsidRPr="001B43F6" w:rsidRDefault="001B43F6" w:rsidP="00E519D7">
      <w:pPr>
        <w:tabs>
          <w:tab w:val="left" w:pos="539"/>
        </w:tabs>
        <w:ind w:firstLine="360"/>
        <w:jc w:val="both"/>
        <w:outlineLvl w:val="3"/>
        <w:rPr>
          <w:rFonts w:ascii="Times New Roman" w:hAnsi="Times New Roman" w:cs="Times New Roman"/>
          <w:b/>
          <w:sz w:val="28"/>
          <w:szCs w:val="28"/>
          <w:lang w:val="kk-KZ"/>
        </w:rPr>
      </w:pP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xml:space="preserve">В общей системе подготовки педагогов хореографов большое значение имеет правильно организованная </w:t>
      </w:r>
      <w:r w:rsidR="001B43F6">
        <w:rPr>
          <w:rFonts w:ascii="Times New Roman" w:hAnsi="Times New Roman" w:cs="Times New Roman"/>
          <w:sz w:val="28"/>
          <w:szCs w:val="28"/>
          <w:lang w:val="kk-KZ"/>
        </w:rPr>
        <w:t>педагогическая</w:t>
      </w:r>
      <w:r w:rsidRPr="00E519D7">
        <w:rPr>
          <w:rFonts w:ascii="Times New Roman" w:hAnsi="Times New Roman" w:cs="Times New Roman"/>
          <w:sz w:val="28"/>
          <w:szCs w:val="28"/>
        </w:rPr>
        <w:t xml:space="preserve"> практика. Практика по своей сути является тем моментом в обучении, когда студент должен применять на деле целый комплекс знаний полученных по всем предметам, заложенных в учебных программах ВУЗа.</w:t>
      </w:r>
    </w:p>
    <w:p w:rsidR="00DF2BE8" w:rsidRPr="001B43F6" w:rsidRDefault="009D54BA" w:rsidP="00E519D7">
      <w:pPr>
        <w:tabs>
          <w:tab w:val="left" w:pos="5550"/>
        </w:tabs>
        <w:ind w:firstLine="360"/>
        <w:jc w:val="both"/>
        <w:rPr>
          <w:rFonts w:ascii="Times New Roman" w:hAnsi="Times New Roman" w:cs="Times New Roman"/>
          <w:sz w:val="28"/>
          <w:szCs w:val="28"/>
          <w:lang w:val="kk-KZ"/>
        </w:rPr>
      </w:pPr>
      <w:r w:rsidRPr="00E519D7">
        <w:rPr>
          <w:rFonts w:ascii="Times New Roman" w:hAnsi="Times New Roman" w:cs="Times New Roman"/>
          <w:sz w:val="28"/>
          <w:szCs w:val="28"/>
        </w:rPr>
        <w:t>Программа</w:t>
      </w:r>
      <w:r w:rsidR="001B43F6" w:rsidRPr="001B43F6">
        <w:rPr>
          <w:rFonts w:ascii="Times New Roman" w:hAnsi="Times New Roman" w:cs="Times New Roman"/>
          <w:sz w:val="28"/>
          <w:szCs w:val="28"/>
          <w:lang w:val="kk-KZ"/>
        </w:rPr>
        <w:t xml:space="preserve"> </w:t>
      </w:r>
      <w:r w:rsidR="001B43F6">
        <w:rPr>
          <w:rFonts w:ascii="Times New Roman" w:hAnsi="Times New Roman" w:cs="Times New Roman"/>
          <w:sz w:val="28"/>
          <w:szCs w:val="28"/>
          <w:lang w:val="kk-KZ"/>
        </w:rPr>
        <w:t>педагогической</w:t>
      </w:r>
      <w:r w:rsidR="001B43F6" w:rsidRPr="00E519D7">
        <w:rPr>
          <w:rFonts w:ascii="Times New Roman" w:hAnsi="Times New Roman" w:cs="Times New Roman"/>
          <w:sz w:val="28"/>
          <w:szCs w:val="28"/>
        </w:rPr>
        <w:t xml:space="preserve"> </w:t>
      </w:r>
      <w:r w:rsidRPr="00E519D7">
        <w:rPr>
          <w:rFonts w:ascii="Times New Roman" w:hAnsi="Times New Roman" w:cs="Times New Roman"/>
          <w:sz w:val="28"/>
          <w:szCs w:val="28"/>
        </w:rPr>
        <w:t>практики построена по принципу от простого к сложному, главный упор делается на непосредственной работе с уче</w:t>
      </w:r>
      <w:r w:rsidR="001B43F6">
        <w:rPr>
          <w:rFonts w:ascii="Times New Roman" w:hAnsi="Times New Roman" w:cs="Times New Roman"/>
          <w:sz w:val="28"/>
          <w:szCs w:val="28"/>
        </w:rPr>
        <w:t>никами, отрабатываются приемы:</w:t>
      </w:r>
      <w:r w:rsidR="001B43F6">
        <w:rPr>
          <w:rFonts w:ascii="Times New Roman" w:hAnsi="Times New Roman" w:cs="Times New Roman"/>
          <w:sz w:val="28"/>
          <w:szCs w:val="28"/>
        </w:rPr>
        <w:tab/>
      </w:r>
    </w:p>
    <w:p w:rsidR="00DF2BE8" w:rsidRPr="00E519D7" w:rsidRDefault="009D54BA" w:rsidP="00E519D7">
      <w:pPr>
        <w:tabs>
          <w:tab w:val="left" w:pos="510"/>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общение с аудиторией</w:t>
      </w:r>
    </w:p>
    <w:p w:rsidR="00DF2BE8" w:rsidRPr="00E519D7" w:rsidRDefault="009D54BA" w:rsidP="00E519D7">
      <w:pPr>
        <w:tabs>
          <w:tab w:val="left" w:pos="515"/>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умение добиться хорошего запоминания</w:t>
      </w:r>
    </w:p>
    <w:p w:rsidR="00DF2BE8" w:rsidRPr="00E519D7" w:rsidRDefault="009D54BA" w:rsidP="00E519D7">
      <w:pPr>
        <w:tabs>
          <w:tab w:val="left" w:pos="525"/>
        </w:tabs>
        <w:ind w:firstLine="360"/>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постановочная работа с облегченным лексическим текстом</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Все это требуется от студентов для хорошего усвоения пройденного материала, а также нацеливает его как будущего специалиста, педагога и руководителя хореографическими коллективами на серьезную работу над собой.</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Методика работы с хореографическим коллективом Одним из критериев при подборе репертуара для хореографического коллектива является его реальность, соответствие репертуара техническим, художественным и исполнительским возможностям участников коллектива. При создании репертуара коллектива необходимо придерживаться определённых требований, сочинить танцевальный номер, требующий от руководителя несомненных творческих способностей, невозможно. Эти требования можно свести к следующим:</w:t>
      </w:r>
    </w:p>
    <w:p w:rsidR="00DF2BE8" w:rsidRPr="00E519D7" w:rsidRDefault="009D54BA" w:rsidP="00E519D7">
      <w:pPr>
        <w:tabs>
          <w:tab w:val="left" w:pos="596"/>
        </w:tabs>
        <w:ind w:firstLine="360"/>
        <w:jc w:val="both"/>
        <w:rPr>
          <w:rFonts w:ascii="Times New Roman" w:hAnsi="Times New Roman" w:cs="Times New Roman"/>
          <w:sz w:val="28"/>
          <w:szCs w:val="28"/>
        </w:rPr>
      </w:pPr>
      <w:r w:rsidRPr="00E519D7">
        <w:rPr>
          <w:rFonts w:ascii="Times New Roman" w:hAnsi="Times New Roman" w:cs="Times New Roman"/>
          <w:sz w:val="28"/>
          <w:szCs w:val="28"/>
        </w:rPr>
        <w:t>1.</w:t>
      </w:r>
      <w:r w:rsidRPr="00E519D7">
        <w:rPr>
          <w:rFonts w:ascii="Times New Roman" w:hAnsi="Times New Roman" w:cs="Times New Roman"/>
          <w:sz w:val="28"/>
          <w:szCs w:val="28"/>
        </w:rPr>
        <w:tab/>
        <w:t>Необходимо помнить, что постановки должны соответствовать возрасту (каждому возрасту - свои номера) и уровню развития детей, они должны быть понятны им самим, тогда их поймёт и примет зритель;</w:t>
      </w:r>
    </w:p>
    <w:p w:rsidR="00DF2BE8" w:rsidRPr="00E519D7" w:rsidRDefault="009D54BA" w:rsidP="00E519D7">
      <w:pPr>
        <w:tabs>
          <w:tab w:val="left" w:pos="673"/>
        </w:tabs>
        <w:ind w:firstLine="360"/>
        <w:jc w:val="both"/>
        <w:rPr>
          <w:rFonts w:ascii="Times New Roman" w:hAnsi="Times New Roman" w:cs="Times New Roman"/>
          <w:sz w:val="28"/>
          <w:szCs w:val="28"/>
        </w:rPr>
      </w:pPr>
      <w:r w:rsidRPr="00E519D7">
        <w:rPr>
          <w:rFonts w:ascii="Times New Roman" w:hAnsi="Times New Roman" w:cs="Times New Roman"/>
          <w:sz w:val="28"/>
          <w:szCs w:val="28"/>
        </w:rPr>
        <w:t>2.</w:t>
      </w:r>
      <w:r w:rsidRPr="00E519D7">
        <w:rPr>
          <w:rFonts w:ascii="Times New Roman" w:hAnsi="Times New Roman" w:cs="Times New Roman"/>
          <w:sz w:val="28"/>
          <w:szCs w:val="28"/>
        </w:rPr>
        <w:tab/>
        <w:t>Для одной и той же возрастной группы необходимо создавать танцы разного жанра: игрового, сюжетного;</w:t>
      </w:r>
    </w:p>
    <w:p w:rsidR="00DF2BE8" w:rsidRPr="00E519D7" w:rsidRDefault="009D54BA" w:rsidP="00E519D7">
      <w:pPr>
        <w:tabs>
          <w:tab w:val="left" w:pos="678"/>
        </w:tabs>
        <w:ind w:firstLine="360"/>
        <w:jc w:val="both"/>
        <w:rPr>
          <w:rFonts w:ascii="Times New Roman" w:hAnsi="Times New Roman" w:cs="Times New Roman"/>
          <w:sz w:val="28"/>
          <w:szCs w:val="28"/>
        </w:rPr>
      </w:pPr>
      <w:r w:rsidRPr="00E519D7">
        <w:rPr>
          <w:rFonts w:ascii="Times New Roman" w:hAnsi="Times New Roman" w:cs="Times New Roman"/>
          <w:sz w:val="28"/>
          <w:szCs w:val="28"/>
        </w:rPr>
        <w:t>3.</w:t>
      </w:r>
      <w:r w:rsidRPr="00E519D7">
        <w:rPr>
          <w:rFonts w:ascii="Times New Roman" w:hAnsi="Times New Roman" w:cs="Times New Roman"/>
          <w:sz w:val="28"/>
          <w:szCs w:val="28"/>
        </w:rPr>
        <w:tab/>
        <w:t>При решении номера его содержание и образность должны исходить из его темы, диктуемой музыкальным материалом;</w:t>
      </w:r>
    </w:p>
    <w:p w:rsidR="00DF2BE8" w:rsidRPr="00E519D7" w:rsidRDefault="009D54BA" w:rsidP="00E519D7">
      <w:pPr>
        <w:tabs>
          <w:tab w:val="left" w:pos="650"/>
        </w:tabs>
        <w:ind w:firstLine="360"/>
        <w:jc w:val="both"/>
        <w:rPr>
          <w:rFonts w:ascii="Times New Roman" w:hAnsi="Times New Roman" w:cs="Times New Roman"/>
          <w:sz w:val="28"/>
          <w:szCs w:val="28"/>
        </w:rPr>
      </w:pPr>
      <w:r w:rsidRPr="00E519D7">
        <w:rPr>
          <w:rFonts w:ascii="Times New Roman" w:hAnsi="Times New Roman" w:cs="Times New Roman"/>
          <w:sz w:val="28"/>
          <w:szCs w:val="28"/>
        </w:rPr>
        <w:t>4.</w:t>
      </w:r>
      <w:r w:rsidRPr="00E519D7">
        <w:rPr>
          <w:rFonts w:ascii="Times New Roman" w:hAnsi="Times New Roman" w:cs="Times New Roman"/>
          <w:sz w:val="28"/>
          <w:szCs w:val="28"/>
        </w:rPr>
        <w:tab/>
        <w:t>Учитывать учебно-тренировочные цели;</w:t>
      </w:r>
    </w:p>
    <w:p w:rsidR="00DF2BE8" w:rsidRPr="00E519D7" w:rsidRDefault="009D54BA" w:rsidP="00E519D7">
      <w:pPr>
        <w:tabs>
          <w:tab w:val="left" w:pos="630"/>
        </w:tabs>
        <w:ind w:firstLine="360"/>
        <w:jc w:val="both"/>
        <w:rPr>
          <w:rFonts w:ascii="Times New Roman" w:hAnsi="Times New Roman" w:cs="Times New Roman"/>
          <w:sz w:val="28"/>
          <w:szCs w:val="28"/>
        </w:rPr>
      </w:pPr>
      <w:r w:rsidRPr="00E519D7">
        <w:rPr>
          <w:rFonts w:ascii="Times New Roman" w:hAnsi="Times New Roman" w:cs="Times New Roman"/>
          <w:sz w:val="28"/>
          <w:szCs w:val="28"/>
        </w:rPr>
        <w:t>5.</w:t>
      </w:r>
      <w:r w:rsidRPr="00E519D7">
        <w:rPr>
          <w:rFonts w:ascii="Times New Roman" w:hAnsi="Times New Roman" w:cs="Times New Roman"/>
          <w:sz w:val="28"/>
          <w:szCs w:val="28"/>
        </w:rPr>
        <w:tab/>
        <w:t>Создавать танцевальные произведения в расчёте на весь коллектив,</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отдельных сольных исполнителей, на пять — шесть человек (это позволяет работать с двумя составами), так как важно занимать всех участников коллектива;</w:t>
      </w:r>
    </w:p>
    <w:p w:rsidR="00DF2BE8" w:rsidRPr="00E519D7" w:rsidRDefault="009D54BA" w:rsidP="00E519D7">
      <w:pPr>
        <w:tabs>
          <w:tab w:val="left" w:pos="621"/>
        </w:tabs>
        <w:ind w:firstLine="360"/>
        <w:jc w:val="both"/>
        <w:rPr>
          <w:rFonts w:ascii="Times New Roman" w:hAnsi="Times New Roman" w:cs="Times New Roman"/>
          <w:sz w:val="28"/>
          <w:szCs w:val="28"/>
        </w:rPr>
      </w:pPr>
      <w:r w:rsidRPr="00E519D7">
        <w:rPr>
          <w:rFonts w:ascii="Times New Roman" w:hAnsi="Times New Roman" w:cs="Times New Roman"/>
          <w:sz w:val="28"/>
          <w:szCs w:val="28"/>
        </w:rPr>
        <w:t>6.</w:t>
      </w:r>
      <w:r w:rsidRPr="00E519D7">
        <w:rPr>
          <w:rFonts w:ascii="Times New Roman" w:hAnsi="Times New Roman" w:cs="Times New Roman"/>
          <w:sz w:val="28"/>
          <w:szCs w:val="28"/>
        </w:rPr>
        <w:tab/>
        <w:t>В хореографической практике пользоваться материалом из народных танцев, историко-бытовых и современных с соответствующей выразительной пластикой.</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xml:space="preserve">Любое произведение искусства, требует оригинального решения, индивидуального подхода. «... артист растёт только на новом, каждая новая постановка - это качественный скачёк в творческой биографии, потому что любой хореограф, воплощая свой замысел в исполнителе, стремится к совершенной материализации своей идеи, требует этого от артиста и </w:t>
      </w:r>
      <w:r w:rsidRPr="00E519D7">
        <w:rPr>
          <w:rFonts w:ascii="Times New Roman" w:hAnsi="Times New Roman" w:cs="Times New Roman"/>
          <w:sz w:val="28"/>
          <w:szCs w:val="28"/>
        </w:rPr>
        <w:lastRenderedPageBreak/>
        <w:t>подводит его к максимальному приближению. Ответственность за репертуар лежит на руководителе, так как репертуар - это лицо коллектива, показывающий его возможности и раскрывающий будущие перспективы.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У каждого руководителя вырабатывается постепенно своя методика построения и проведения репетиционных занятий, организации работы коллектива вообще. Однако это не исключает необходимости знания основных принципов и условий проведения репетиций, исходя из которых, каждый руководитель может выбрать или подобрать такие приёмы и формы работы, которые соответствовали бы его индивидуальной творческой манере. Особенно это касается молодых, начинающих руководителей, которым порой трудно найти наиболее подходящую форму и интересную методику репетиционных занятий, подготовить за короткий промежуток времени коллектив к выступлению.</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Начинать репетицию необходимо вовремя, независимо от того, сколько пришло к назначенному часу участников.</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Репетиция должна начинаться с разминки, чтобы разогреть исполнителей, подготовить их для работы. Но разминка не должна быть затянутой, так как у исполнителей должны остаться силы для работы над репертуаром коллектива.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 любом хореографическом коллективе, а особенно в детском, не следует работать над одним произведением в течение половины репетиции, тем более в течение всей репетиции. Участники в этом случае быстро устают. Номер им «примелькается», и они допускают в исполнении непроизвольные ошибки, вызванные в первую очередь снижением внимания, усталостью. Должен быть закон: если ты репетируешь с двумя, а остальные пятнадцать сидят, то им тоже должно быть интересно. Если им скучно, ты должен сделать так, чтобы и они тоже что-то получили от репетиции. Для работы лучше брать номера в сочетании: лёгкие - трудные, быстрые - медленные.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На лёгких номерах исполнители как бы «разогреваются». Трудные номера, особенно если они ещё хорошо не усвоены, требуют повышенного внимания, существенных эмоциональных и физических затрат. Исполнители в этом случае должны быть хорошо настроенными на работу или уже втянутыми в неё и в то же время не уставшими.</w:t>
      </w:r>
    </w:p>
    <w:p w:rsidR="00DF2BE8" w:rsidRPr="00EE22AE" w:rsidRDefault="00DF2BE8" w:rsidP="00E519D7">
      <w:pPr>
        <w:jc w:val="both"/>
        <w:rPr>
          <w:rFonts w:ascii="Times New Roman" w:hAnsi="Times New Roman" w:cs="Times New Roman"/>
          <w:sz w:val="28"/>
          <w:szCs w:val="28"/>
          <w:lang w:val="kk-KZ"/>
        </w:rPr>
      </w:pP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Структура дневников практики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Для студентов технических и гуманитарных специальностей:</w:t>
      </w:r>
    </w:p>
    <w:p w:rsidR="00DF2BE8" w:rsidRPr="00E519D7" w:rsidRDefault="00EE22AE" w:rsidP="00E519D7">
      <w:pPr>
        <w:tabs>
          <w:tab w:val="left" w:pos="774"/>
        </w:tabs>
        <w:ind w:firstLine="360"/>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 xml:space="preserve">инструкция студентам </w:t>
      </w:r>
      <w:r>
        <w:rPr>
          <w:rFonts w:ascii="Times New Roman" w:hAnsi="Times New Roman" w:cs="Times New Roman"/>
          <w:sz w:val="28"/>
          <w:szCs w:val="28"/>
          <w:lang w:val="kk-KZ"/>
        </w:rPr>
        <w:t>ЮК</w:t>
      </w:r>
      <w:r w:rsidR="009D54BA" w:rsidRPr="00E519D7">
        <w:rPr>
          <w:rFonts w:ascii="Times New Roman" w:hAnsi="Times New Roman" w:cs="Times New Roman"/>
          <w:sz w:val="28"/>
          <w:szCs w:val="28"/>
        </w:rPr>
        <w:t>ГУ им.М</w:t>
      </w:r>
      <w:r>
        <w:rPr>
          <w:rFonts w:ascii="Times New Roman" w:hAnsi="Times New Roman" w:cs="Times New Roman"/>
          <w:sz w:val="28"/>
          <w:szCs w:val="28"/>
          <w:lang w:val="kk-KZ"/>
        </w:rPr>
        <w:t>.</w:t>
      </w:r>
      <w:r w:rsidR="009D54BA" w:rsidRPr="00E519D7">
        <w:rPr>
          <w:rFonts w:ascii="Times New Roman" w:hAnsi="Times New Roman" w:cs="Times New Roman"/>
          <w:sz w:val="28"/>
          <w:szCs w:val="28"/>
        </w:rPr>
        <w:t>Ауэзова;</w:t>
      </w:r>
    </w:p>
    <w:p w:rsidR="00DF2BE8" w:rsidRPr="00E519D7" w:rsidRDefault="009D54BA" w:rsidP="00E519D7">
      <w:pPr>
        <w:tabs>
          <w:tab w:val="left" w:pos="783"/>
        </w:tabs>
        <w:ind w:firstLine="360"/>
        <w:jc w:val="both"/>
        <w:rPr>
          <w:rFonts w:ascii="Times New Roman" w:hAnsi="Times New Roman" w:cs="Times New Roman"/>
          <w:sz w:val="28"/>
          <w:szCs w:val="28"/>
        </w:rPr>
      </w:pPr>
      <w:r w:rsidRPr="00E519D7">
        <w:rPr>
          <w:rFonts w:ascii="Times New Roman" w:hAnsi="Times New Roman" w:cs="Times New Roman"/>
          <w:sz w:val="28"/>
          <w:szCs w:val="28"/>
        </w:rPr>
        <w:t>2.</w:t>
      </w:r>
      <w:r w:rsidRPr="00E519D7">
        <w:rPr>
          <w:rFonts w:ascii="Times New Roman" w:hAnsi="Times New Roman" w:cs="Times New Roman"/>
          <w:sz w:val="28"/>
          <w:szCs w:val="28"/>
        </w:rPr>
        <w:tab/>
        <w:t>утверждение дневника (заведующим кафедрой);</w:t>
      </w:r>
    </w:p>
    <w:p w:rsidR="00DF2BE8" w:rsidRPr="00E519D7" w:rsidRDefault="009D54BA" w:rsidP="00E519D7">
      <w:pPr>
        <w:tabs>
          <w:tab w:val="left" w:pos="788"/>
        </w:tabs>
        <w:ind w:firstLine="360"/>
        <w:jc w:val="both"/>
        <w:rPr>
          <w:rFonts w:ascii="Times New Roman" w:hAnsi="Times New Roman" w:cs="Times New Roman"/>
          <w:sz w:val="28"/>
          <w:szCs w:val="28"/>
        </w:rPr>
      </w:pPr>
      <w:r w:rsidRPr="00E519D7">
        <w:rPr>
          <w:rFonts w:ascii="Times New Roman" w:hAnsi="Times New Roman" w:cs="Times New Roman"/>
          <w:sz w:val="28"/>
          <w:szCs w:val="28"/>
        </w:rPr>
        <w:t>3.</w:t>
      </w:r>
      <w:r w:rsidRPr="00E519D7">
        <w:rPr>
          <w:rFonts w:ascii="Times New Roman" w:hAnsi="Times New Roman" w:cs="Times New Roman"/>
          <w:sz w:val="28"/>
          <w:szCs w:val="28"/>
        </w:rPr>
        <w:tab/>
        <w:t>задание кафедры</w:t>
      </w:r>
    </w:p>
    <w:p w:rsidR="00DF2BE8" w:rsidRPr="00E519D7" w:rsidRDefault="009D54BA" w:rsidP="00E519D7">
      <w:pPr>
        <w:tabs>
          <w:tab w:val="left" w:pos="793"/>
        </w:tabs>
        <w:ind w:firstLine="360"/>
        <w:jc w:val="both"/>
        <w:rPr>
          <w:rFonts w:ascii="Times New Roman" w:hAnsi="Times New Roman" w:cs="Times New Roman"/>
          <w:sz w:val="28"/>
          <w:szCs w:val="28"/>
        </w:rPr>
      </w:pPr>
      <w:r w:rsidRPr="00E519D7">
        <w:rPr>
          <w:rFonts w:ascii="Times New Roman" w:hAnsi="Times New Roman" w:cs="Times New Roman"/>
          <w:sz w:val="28"/>
          <w:szCs w:val="28"/>
        </w:rPr>
        <w:t>4.</w:t>
      </w:r>
      <w:r w:rsidRPr="00E519D7">
        <w:rPr>
          <w:rFonts w:ascii="Times New Roman" w:hAnsi="Times New Roman" w:cs="Times New Roman"/>
          <w:sz w:val="28"/>
          <w:szCs w:val="28"/>
        </w:rPr>
        <w:tab/>
        <w:t>индивидуальное задание студента</w:t>
      </w:r>
    </w:p>
    <w:p w:rsidR="00DF2BE8" w:rsidRPr="00E519D7" w:rsidRDefault="009D54BA" w:rsidP="00E519D7">
      <w:pPr>
        <w:tabs>
          <w:tab w:val="left" w:pos="783"/>
        </w:tabs>
        <w:ind w:firstLine="360"/>
        <w:jc w:val="both"/>
        <w:rPr>
          <w:rFonts w:ascii="Times New Roman" w:hAnsi="Times New Roman" w:cs="Times New Roman"/>
          <w:sz w:val="28"/>
          <w:szCs w:val="28"/>
        </w:rPr>
      </w:pPr>
      <w:r w:rsidRPr="00E519D7">
        <w:rPr>
          <w:rFonts w:ascii="Times New Roman" w:hAnsi="Times New Roman" w:cs="Times New Roman"/>
          <w:sz w:val="28"/>
          <w:szCs w:val="28"/>
        </w:rPr>
        <w:t>5.</w:t>
      </w:r>
      <w:r w:rsidRPr="00E519D7">
        <w:rPr>
          <w:rFonts w:ascii="Times New Roman" w:hAnsi="Times New Roman" w:cs="Times New Roman"/>
          <w:sz w:val="28"/>
          <w:szCs w:val="28"/>
        </w:rPr>
        <w:tab/>
        <w:t>задание по организационно-экономическим вопросам и НИРС</w:t>
      </w:r>
    </w:p>
    <w:p w:rsidR="00DF2BE8" w:rsidRPr="00E519D7" w:rsidRDefault="009D54BA" w:rsidP="00E519D7">
      <w:pPr>
        <w:tabs>
          <w:tab w:val="left" w:pos="778"/>
        </w:tabs>
        <w:ind w:firstLine="360"/>
        <w:jc w:val="both"/>
        <w:rPr>
          <w:rFonts w:ascii="Times New Roman" w:hAnsi="Times New Roman" w:cs="Times New Roman"/>
          <w:sz w:val="28"/>
          <w:szCs w:val="28"/>
        </w:rPr>
      </w:pPr>
      <w:r w:rsidRPr="00E519D7">
        <w:rPr>
          <w:rFonts w:ascii="Times New Roman" w:hAnsi="Times New Roman" w:cs="Times New Roman"/>
          <w:sz w:val="28"/>
          <w:szCs w:val="28"/>
        </w:rPr>
        <w:t>6.</w:t>
      </w:r>
      <w:r w:rsidRPr="00E519D7">
        <w:rPr>
          <w:rFonts w:ascii="Times New Roman" w:hAnsi="Times New Roman" w:cs="Times New Roman"/>
          <w:sz w:val="28"/>
          <w:szCs w:val="28"/>
        </w:rPr>
        <w:tab/>
        <w:t>задание по технике безопасности, охране труда и противопожарным мероприятиям</w:t>
      </w:r>
    </w:p>
    <w:p w:rsidR="00DF2BE8" w:rsidRPr="00E519D7" w:rsidRDefault="009D54BA" w:rsidP="00E519D7">
      <w:pPr>
        <w:tabs>
          <w:tab w:val="left" w:pos="783"/>
        </w:tabs>
        <w:ind w:firstLine="360"/>
        <w:jc w:val="both"/>
        <w:rPr>
          <w:rFonts w:ascii="Times New Roman" w:hAnsi="Times New Roman" w:cs="Times New Roman"/>
          <w:sz w:val="28"/>
          <w:szCs w:val="28"/>
        </w:rPr>
      </w:pPr>
      <w:r w:rsidRPr="00E519D7">
        <w:rPr>
          <w:rFonts w:ascii="Times New Roman" w:hAnsi="Times New Roman" w:cs="Times New Roman"/>
          <w:sz w:val="28"/>
          <w:szCs w:val="28"/>
        </w:rPr>
        <w:t>7.</w:t>
      </w:r>
      <w:r w:rsidRPr="00E519D7">
        <w:rPr>
          <w:rFonts w:ascii="Times New Roman" w:hAnsi="Times New Roman" w:cs="Times New Roman"/>
          <w:sz w:val="28"/>
          <w:szCs w:val="28"/>
        </w:rPr>
        <w:tab/>
        <w:t>подпись студента и дата о принятии задания на практику</w:t>
      </w:r>
    </w:p>
    <w:p w:rsidR="00DF2BE8" w:rsidRPr="00E519D7" w:rsidRDefault="009D54BA" w:rsidP="00E519D7">
      <w:pPr>
        <w:tabs>
          <w:tab w:val="left" w:pos="288"/>
        </w:tabs>
        <w:jc w:val="both"/>
        <w:rPr>
          <w:rFonts w:ascii="Times New Roman" w:hAnsi="Times New Roman" w:cs="Times New Roman"/>
          <w:sz w:val="28"/>
          <w:szCs w:val="28"/>
        </w:rPr>
      </w:pPr>
      <w:r w:rsidRPr="00E519D7">
        <w:rPr>
          <w:rFonts w:ascii="Times New Roman" w:hAnsi="Times New Roman" w:cs="Times New Roman"/>
          <w:sz w:val="28"/>
          <w:szCs w:val="28"/>
        </w:rPr>
        <w:t>8.</w:t>
      </w:r>
      <w:r w:rsidRPr="00E519D7">
        <w:rPr>
          <w:rFonts w:ascii="Times New Roman" w:hAnsi="Times New Roman" w:cs="Times New Roman"/>
          <w:sz w:val="28"/>
          <w:szCs w:val="28"/>
        </w:rPr>
        <w:tab/>
        <w:t>график прохождения практики и подпись руководителя от базы практики</w:t>
      </w:r>
    </w:p>
    <w:p w:rsidR="00DF2BE8" w:rsidRPr="00E519D7" w:rsidRDefault="009D54BA" w:rsidP="00E519D7">
      <w:pPr>
        <w:tabs>
          <w:tab w:val="left" w:pos="778"/>
        </w:tabs>
        <w:ind w:firstLine="360"/>
        <w:jc w:val="both"/>
        <w:rPr>
          <w:rFonts w:ascii="Times New Roman" w:hAnsi="Times New Roman" w:cs="Times New Roman"/>
          <w:sz w:val="28"/>
          <w:szCs w:val="28"/>
        </w:rPr>
      </w:pPr>
      <w:r w:rsidRPr="00E519D7">
        <w:rPr>
          <w:rFonts w:ascii="Times New Roman" w:hAnsi="Times New Roman" w:cs="Times New Roman"/>
          <w:sz w:val="28"/>
          <w:szCs w:val="28"/>
        </w:rPr>
        <w:lastRenderedPageBreak/>
        <w:t>9.</w:t>
      </w:r>
      <w:r w:rsidRPr="00E519D7">
        <w:rPr>
          <w:rFonts w:ascii="Times New Roman" w:hAnsi="Times New Roman" w:cs="Times New Roman"/>
          <w:sz w:val="28"/>
          <w:szCs w:val="28"/>
        </w:rPr>
        <w:tab/>
        <w:t>участие в технических совещаниях</w:t>
      </w:r>
    </w:p>
    <w:p w:rsidR="00DF2BE8" w:rsidRPr="00E519D7" w:rsidRDefault="009D54BA" w:rsidP="00E519D7">
      <w:pPr>
        <w:tabs>
          <w:tab w:val="left" w:pos="264"/>
        </w:tabs>
        <w:jc w:val="both"/>
        <w:rPr>
          <w:rFonts w:ascii="Times New Roman" w:hAnsi="Times New Roman" w:cs="Times New Roman"/>
          <w:sz w:val="28"/>
          <w:szCs w:val="28"/>
        </w:rPr>
      </w:pPr>
      <w:r w:rsidRPr="00E519D7">
        <w:rPr>
          <w:rFonts w:ascii="Times New Roman" w:hAnsi="Times New Roman" w:cs="Times New Roman"/>
          <w:sz w:val="28"/>
          <w:szCs w:val="28"/>
        </w:rPr>
        <w:t>10.</w:t>
      </w:r>
      <w:r w:rsidRPr="00E519D7">
        <w:rPr>
          <w:rFonts w:ascii="Times New Roman" w:hAnsi="Times New Roman" w:cs="Times New Roman"/>
          <w:sz w:val="28"/>
          <w:szCs w:val="28"/>
        </w:rPr>
        <w:tab/>
        <w:t>участие в работах базы практики, общественной работе (краткий перечень)</w:t>
      </w:r>
    </w:p>
    <w:p w:rsidR="00DF2BE8" w:rsidRPr="00E519D7" w:rsidRDefault="009D54BA" w:rsidP="00E519D7">
      <w:pPr>
        <w:tabs>
          <w:tab w:val="left" w:pos="764"/>
        </w:tabs>
        <w:ind w:firstLine="360"/>
        <w:jc w:val="both"/>
        <w:rPr>
          <w:rFonts w:ascii="Times New Roman" w:hAnsi="Times New Roman" w:cs="Times New Roman"/>
          <w:sz w:val="28"/>
          <w:szCs w:val="28"/>
        </w:rPr>
      </w:pPr>
      <w:r w:rsidRPr="00E519D7">
        <w:rPr>
          <w:rFonts w:ascii="Times New Roman" w:hAnsi="Times New Roman" w:cs="Times New Roman"/>
          <w:sz w:val="28"/>
          <w:szCs w:val="28"/>
        </w:rPr>
        <w:t>11.</w:t>
      </w:r>
      <w:r w:rsidRPr="00E519D7">
        <w:rPr>
          <w:rFonts w:ascii="Times New Roman" w:hAnsi="Times New Roman" w:cs="Times New Roman"/>
          <w:sz w:val="28"/>
          <w:szCs w:val="28"/>
        </w:rPr>
        <w:tab/>
        <w:t>участие в научно-исследовательских работах студентов</w:t>
      </w:r>
    </w:p>
    <w:p w:rsidR="00DF2BE8" w:rsidRPr="00E519D7" w:rsidRDefault="009D54BA" w:rsidP="00E519D7">
      <w:pPr>
        <w:tabs>
          <w:tab w:val="left" w:pos="764"/>
        </w:tabs>
        <w:ind w:firstLine="360"/>
        <w:jc w:val="both"/>
        <w:rPr>
          <w:rFonts w:ascii="Times New Roman" w:hAnsi="Times New Roman" w:cs="Times New Roman"/>
          <w:sz w:val="28"/>
          <w:szCs w:val="28"/>
        </w:rPr>
      </w:pPr>
      <w:r w:rsidRPr="00E519D7">
        <w:rPr>
          <w:rFonts w:ascii="Times New Roman" w:hAnsi="Times New Roman" w:cs="Times New Roman"/>
          <w:sz w:val="28"/>
          <w:szCs w:val="28"/>
        </w:rPr>
        <w:t>12.</w:t>
      </w:r>
      <w:r w:rsidRPr="00E519D7">
        <w:rPr>
          <w:rFonts w:ascii="Times New Roman" w:hAnsi="Times New Roman" w:cs="Times New Roman"/>
          <w:sz w:val="28"/>
          <w:szCs w:val="28"/>
        </w:rPr>
        <w:tab/>
        <w:t>участие в экскурсиях</w:t>
      </w:r>
    </w:p>
    <w:p w:rsidR="00DF2BE8" w:rsidRPr="00E519D7" w:rsidRDefault="009D54BA" w:rsidP="00E519D7">
      <w:pPr>
        <w:tabs>
          <w:tab w:val="left" w:pos="769"/>
        </w:tabs>
        <w:ind w:firstLine="360"/>
        <w:jc w:val="both"/>
        <w:rPr>
          <w:rFonts w:ascii="Times New Roman" w:hAnsi="Times New Roman" w:cs="Times New Roman"/>
          <w:sz w:val="28"/>
          <w:szCs w:val="28"/>
        </w:rPr>
      </w:pPr>
      <w:r w:rsidRPr="00E519D7">
        <w:rPr>
          <w:rFonts w:ascii="Times New Roman" w:hAnsi="Times New Roman" w:cs="Times New Roman"/>
          <w:sz w:val="28"/>
          <w:szCs w:val="28"/>
        </w:rPr>
        <w:t>13.</w:t>
      </w:r>
      <w:r w:rsidRPr="00E519D7">
        <w:rPr>
          <w:rFonts w:ascii="Times New Roman" w:hAnsi="Times New Roman" w:cs="Times New Roman"/>
          <w:sz w:val="28"/>
          <w:szCs w:val="28"/>
        </w:rPr>
        <w:tab/>
        <w:t>акт квалификационной комиссии</w:t>
      </w:r>
    </w:p>
    <w:p w:rsidR="00DF2BE8" w:rsidRPr="00E519D7" w:rsidRDefault="009D54BA" w:rsidP="00E519D7">
      <w:pPr>
        <w:tabs>
          <w:tab w:val="left" w:pos="774"/>
        </w:tabs>
        <w:ind w:firstLine="360"/>
        <w:jc w:val="both"/>
        <w:rPr>
          <w:rFonts w:ascii="Times New Roman" w:hAnsi="Times New Roman" w:cs="Times New Roman"/>
          <w:sz w:val="28"/>
          <w:szCs w:val="28"/>
        </w:rPr>
      </w:pPr>
      <w:r w:rsidRPr="00E519D7">
        <w:rPr>
          <w:rFonts w:ascii="Times New Roman" w:hAnsi="Times New Roman" w:cs="Times New Roman"/>
          <w:sz w:val="28"/>
          <w:szCs w:val="28"/>
        </w:rPr>
        <w:t>14.</w:t>
      </w:r>
      <w:r w:rsidRPr="00E519D7">
        <w:rPr>
          <w:rFonts w:ascii="Times New Roman" w:hAnsi="Times New Roman" w:cs="Times New Roman"/>
          <w:sz w:val="28"/>
          <w:szCs w:val="28"/>
        </w:rPr>
        <w:tab/>
        <w:t>поощрения и взыскания, подпись администрации</w:t>
      </w:r>
    </w:p>
    <w:p w:rsidR="00DF2BE8" w:rsidRPr="00E519D7" w:rsidRDefault="009D54BA" w:rsidP="00E519D7">
      <w:pPr>
        <w:tabs>
          <w:tab w:val="left" w:pos="788"/>
          <w:tab w:val="left" w:pos="5698"/>
        </w:tabs>
        <w:ind w:firstLine="360"/>
        <w:jc w:val="both"/>
        <w:rPr>
          <w:rFonts w:ascii="Times New Roman" w:hAnsi="Times New Roman" w:cs="Times New Roman"/>
          <w:sz w:val="28"/>
          <w:szCs w:val="28"/>
        </w:rPr>
      </w:pPr>
      <w:r w:rsidRPr="00E519D7">
        <w:rPr>
          <w:rFonts w:ascii="Times New Roman" w:hAnsi="Times New Roman" w:cs="Times New Roman"/>
          <w:sz w:val="28"/>
          <w:szCs w:val="28"/>
        </w:rPr>
        <w:t>15.</w:t>
      </w:r>
      <w:r w:rsidRPr="00E519D7">
        <w:rPr>
          <w:rFonts w:ascii="Times New Roman" w:hAnsi="Times New Roman" w:cs="Times New Roman"/>
          <w:sz w:val="28"/>
          <w:szCs w:val="28"/>
        </w:rPr>
        <w:tab/>
        <w:t>характеристика работы сту дента с оценкой и подписью руководителя от базы практики, утвержденной печатью.</w:t>
      </w:r>
      <w:r w:rsidRPr="00E519D7">
        <w:rPr>
          <w:rFonts w:ascii="Times New Roman" w:hAnsi="Times New Roman" w:cs="Times New Roman"/>
          <w:sz w:val="28"/>
          <w:szCs w:val="28"/>
        </w:rPr>
        <w:tab/>
        <w:t>,•</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Для студентов педагогических специальностей:</w:t>
      </w:r>
    </w:p>
    <w:p w:rsidR="00DF2BE8" w:rsidRPr="00E519D7" w:rsidRDefault="009D54BA" w:rsidP="00E519D7">
      <w:pPr>
        <w:tabs>
          <w:tab w:val="left" w:pos="764"/>
        </w:tabs>
        <w:ind w:firstLine="360"/>
        <w:jc w:val="both"/>
        <w:rPr>
          <w:rFonts w:ascii="Times New Roman" w:hAnsi="Times New Roman" w:cs="Times New Roman"/>
          <w:sz w:val="28"/>
          <w:szCs w:val="28"/>
        </w:rPr>
      </w:pPr>
      <w:r w:rsidRPr="00E519D7">
        <w:rPr>
          <w:rFonts w:ascii="Times New Roman" w:hAnsi="Times New Roman" w:cs="Times New Roman"/>
          <w:sz w:val="28"/>
          <w:szCs w:val="28"/>
        </w:rPr>
        <w:t>1.</w:t>
      </w:r>
      <w:r w:rsidRPr="00E519D7">
        <w:rPr>
          <w:rFonts w:ascii="Times New Roman" w:hAnsi="Times New Roman" w:cs="Times New Roman"/>
          <w:sz w:val="28"/>
          <w:szCs w:val="28"/>
        </w:rPr>
        <w:tab/>
        <w:t>утверждение дневника (заведующим кафедрой)</w:t>
      </w:r>
    </w:p>
    <w:p w:rsidR="00DF2BE8" w:rsidRPr="00E519D7" w:rsidRDefault="009D54BA" w:rsidP="00E519D7">
      <w:pPr>
        <w:tabs>
          <w:tab w:val="left" w:pos="774"/>
        </w:tabs>
        <w:ind w:firstLine="360"/>
        <w:jc w:val="both"/>
        <w:rPr>
          <w:rFonts w:ascii="Times New Roman" w:hAnsi="Times New Roman" w:cs="Times New Roman"/>
          <w:sz w:val="28"/>
          <w:szCs w:val="28"/>
        </w:rPr>
      </w:pPr>
      <w:r w:rsidRPr="00E519D7">
        <w:rPr>
          <w:rFonts w:ascii="Times New Roman" w:hAnsi="Times New Roman" w:cs="Times New Roman"/>
          <w:sz w:val="28"/>
          <w:szCs w:val="28"/>
        </w:rPr>
        <w:t>2.</w:t>
      </w:r>
      <w:r w:rsidRPr="00E519D7">
        <w:rPr>
          <w:rFonts w:ascii="Times New Roman" w:hAnsi="Times New Roman" w:cs="Times New Roman"/>
          <w:sz w:val="28"/>
          <w:szCs w:val="28"/>
        </w:rPr>
        <w:tab/>
        <w:t>тема индивидуального задания кафедры и научно-исследовательская работа студентов</w:t>
      </w:r>
    </w:p>
    <w:p w:rsidR="00DF2BE8" w:rsidRPr="00E519D7" w:rsidRDefault="009D54BA" w:rsidP="00E519D7">
      <w:pPr>
        <w:tabs>
          <w:tab w:val="left" w:pos="793"/>
        </w:tabs>
        <w:ind w:firstLine="360"/>
        <w:jc w:val="both"/>
        <w:rPr>
          <w:rFonts w:ascii="Times New Roman" w:hAnsi="Times New Roman" w:cs="Times New Roman"/>
          <w:sz w:val="28"/>
          <w:szCs w:val="28"/>
        </w:rPr>
      </w:pPr>
      <w:r w:rsidRPr="00E519D7">
        <w:rPr>
          <w:rFonts w:ascii="Times New Roman" w:hAnsi="Times New Roman" w:cs="Times New Roman"/>
          <w:sz w:val="28"/>
          <w:szCs w:val="28"/>
        </w:rPr>
        <w:t>3.</w:t>
      </w:r>
      <w:r w:rsidRPr="00E519D7">
        <w:rPr>
          <w:rFonts w:ascii="Times New Roman" w:hAnsi="Times New Roman" w:cs="Times New Roman"/>
          <w:sz w:val="28"/>
          <w:szCs w:val="28"/>
        </w:rPr>
        <w:tab/>
        <w:t>подпись студента и дата о принятии задания на практику</w:t>
      </w:r>
    </w:p>
    <w:p w:rsidR="00DF2BE8" w:rsidRPr="00E519D7" w:rsidRDefault="009D54BA" w:rsidP="00E519D7">
      <w:pPr>
        <w:tabs>
          <w:tab w:val="left" w:pos="788"/>
        </w:tabs>
        <w:ind w:firstLine="360"/>
        <w:jc w:val="both"/>
        <w:rPr>
          <w:rFonts w:ascii="Times New Roman" w:hAnsi="Times New Roman" w:cs="Times New Roman"/>
          <w:sz w:val="28"/>
          <w:szCs w:val="28"/>
        </w:rPr>
      </w:pPr>
      <w:r w:rsidRPr="00E519D7">
        <w:rPr>
          <w:rFonts w:ascii="Times New Roman" w:hAnsi="Times New Roman" w:cs="Times New Roman"/>
          <w:sz w:val="28"/>
          <w:szCs w:val="28"/>
        </w:rPr>
        <w:t>4.</w:t>
      </w:r>
      <w:r w:rsidRPr="00E519D7">
        <w:rPr>
          <w:rFonts w:ascii="Times New Roman" w:hAnsi="Times New Roman" w:cs="Times New Roman"/>
          <w:sz w:val="28"/>
          <w:szCs w:val="28"/>
        </w:rPr>
        <w:tab/>
        <w:t>наименование и номер школы</w:t>
      </w:r>
    </w:p>
    <w:p w:rsidR="00DF2BE8" w:rsidRPr="00E519D7" w:rsidRDefault="009D54BA" w:rsidP="00E519D7">
      <w:pPr>
        <w:tabs>
          <w:tab w:val="left" w:pos="788"/>
        </w:tabs>
        <w:ind w:firstLine="360"/>
        <w:jc w:val="both"/>
        <w:rPr>
          <w:rFonts w:ascii="Times New Roman" w:hAnsi="Times New Roman" w:cs="Times New Roman"/>
          <w:sz w:val="28"/>
          <w:szCs w:val="28"/>
        </w:rPr>
      </w:pPr>
      <w:r w:rsidRPr="00E519D7">
        <w:rPr>
          <w:rFonts w:ascii="Times New Roman" w:hAnsi="Times New Roman" w:cs="Times New Roman"/>
          <w:sz w:val="28"/>
          <w:szCs w:val="28"/>
        </w:rPr>
        <w:t>5.</w:t>
      </w:r>
      <w:r w:rsidRPr="00E519D7">
        <w:rPr>
          <w:rFonts w:ascii="Times New Roman" w:hAnsi="Times New Roman" w:cs="Times New Roman"/>
          <w:sz w:val="28"/>
          <w:szCs w:val="28"/>
        </w:rPr>
        <w:tab/>
        <w:t>ФИО учителей -предметников и классного руководителя</w:t>
      </w:r>
    </w:p>
    <w:p w:rsidR="00DF2BE8" w:rsidRPr="00E519D7" w:rsidRDefault="009D54BA" w:rsidP="00E519D7">
      <w:pPr>
        <w:tabs>
          <w:tab w:val="left" w:pos="788"/>
        </w:tabs>
        <w:ind w:firstLine="360"/>
        <w:jc w:val="both"/>
        <w:rPr>
          <w:rFonts w:ascii="Times New Roman" w:hAnsi="Times New Roman" w:cs="Times New Roman"/>
          <w:sz w:val="28"/>
          <w:szCs w:val="28"/>
        </w:rPr>
      </w:pPr>
      <w:r w:rsidRPr="00E519D7">
        <w:rPr>
          <w:rFonts w:ascii="Times New Roman" w:hAnsi="Times New Roman" w:cs="Times New Roman"/>
          <w:sz w:val="28"/>
          <w:szCs w:val="28"/>
        </w:rPr>
        <w:t>6.</w:t>
      </w:r>
      <w:r w:rsidRPr="00E519D7">
        <w:rPr>
          <w:rFonts w:ascii="Times New Roman" w:hAnsi="Times New Roman" w:cs="Times New Roman"/>
          <w:sz w:val="28"/>
          <w:szCs w:val="28"/>
        </w:rPr>
        <w:tab/>
        <w:t>расписание звонков уроков</w:t>
      </w:r>
    </w:p>
    <w:p w:rsidR="00DF2BE8" w:rsidRPr="00E519D7" w:rsidRDefault="009D54BA" w:rsidP="00E519D7">
      <w:pPr>
        <w:tabs>
          <w:tab w:val="left" w:pos="793"/>
        </w:tabs>
        <w:ind w:firstLine="360"/>
        <w:jc w:val="both"/>
        <w:rPr>
          <w:rFonts w:ascii="Times New Roman" w:hAnsi="Times New Roman" w:cs="Times New Roman"/>
          <w:sz w:val="28"/>
          <w:szCs w:val="28"/>
        </w:rPr>
      </w:pPr>
      <w:r w:rsidRPr="00E519D7">
        <w:rPr>
          <w:rFonts w:ascii="Times New Roman" w:hAnsi="Times New Roman" w:cs="Times New Roman"/>
          <w:sz w:val="28"/>
          <w:szCs w:val="28"/>
        </w:rPr>
        <w:t>7.</w:t>
      </w:r>
      <w:r w:rsidRPr="00E519D7">
        <w:rPr>
          <w:rFonts w:ascii="Times New Roman" w:hAnsi="Times New Roman" w:cs="Times New Roman"/>
          <w:sz w:val="28"/>
          <w:szCs w:val="28"/>
        </w:rPr>
        <w:tab/>
        <w:t>расписание уроков</w:t>
      </w:r>
    </w:p>
    <w:p w:rsidR="00DF2BE8" w:rsidRPr="00E519D7" w:rsidRDefault="009D54BA" w:rsidP="00E519D7">
      <w:pPr>
        <w:tabs>
          <w:tab w:val="left" w:pos="783"/>
        </w:tabs>
        <w:ind w:firstLine="360"/>
        <w:jc w:val="both"/>
        <w:rPr>
          <w:rFonts w:ascii="Times New Roman" w:hAnsi="Times New Roman" w:cs="Times New Roman"/>
          <w:sz w:val="28"/>
          <w:szCs w:val="28"/>
        </w:rPr>
      </w:pPr>
      <w:r w:rsidRPr="00E519D7">
        <w:rPr>
          <w:rFonts w:ascii="Times New Roman" w:hAnsi="Times New Roman" w:cs="Times New Roman"/>
          <w:sz w:val="28"/>
          <w:szCs w:val="28"/>
        </w:rPr>
        <w:t>8.</w:t>
      </w:r>
      <w:r w:rsidRPr="00E519D7">
        <w:rPr>
          <w:rFonts w:ascii="Times New Roman" w:hAnsi="Times New Roman" w:cs="Times New Roman"/>
          <w:sz w:val="28"/>
          <w:szCs w:val="28"/>
        </w:rPr>
        <w:tab/>
        <w:t>ФИО методистов по психолого-педагогическим дисциплинам</w:t>
      </w:r>
    </w:p>
    <w:p w:rsidR="00DF2BE8" w:rsidRPr="00E519D7" w:rsidRDefault="009D54BA" w:rsidP="00E519D7">
      <w:pPr>
        <w:tabs>
          <w:tab w:val="left" w:pos="793"/>
        </w:tabs>
        <w:ind w:firstLine="360"/>
        <w:jc w:val="both"/>
        <w:rPr>
          <w:rFonts w:ascii="Times New Roman" w:hAnsi="Times New Roman" w:cs="Times New Roman"/>
          <w:sz w:val="28"/>
          <w:szCs w:val="28"/>
        </w:rPr>
      </w:pPr>
      <w:r w:rsidRPr="00E519D7">
        <w:rPr>
          <w:rFonts w:ascii="Times New Roman" w:hAnsi="Times New Roman" w:cs="Times New Roman"/>
          <w:sz w:val="28"/>
          <w:szCs w:val="28"/>
        </w:rPr>
        <w:t>9.</w:t>
      </w:r>
      <w:r w:rsidRPr="00E519D7">
        <w:rPr>
          <w:rFonts w:ascii="Times New Roman" w:hAnsi="Times New Roman" w:cs="Times New Roman"/>
          <w:sz w:val="28"/>
          <w:szCs w:val="28"/>
        </w:rPr>
        <w:tab/>
        <w:t>индивидуальный план работы студента</w:t>
      </w:r>
    </w:p>
    <w:p w:rsidR="00DF2BE8" w:rsidRPr="00E519D7" w:rsidRDefault="009D54BA" w:rsidP="00E519D7">
      <w:pPr>
        <w:tabs>
          <w:tab w:val="left" w:pos="764"/>
        </w:tabs>
        <w:ind w:firstLine="360"/>
        <w:jc w:val="both"/>
        <w:rPr>
          <w:rFonts w:ascii="Times New Roman" w:hAnsi="Times New Roman" w:cs="Times New Roman"/>
          <w:sz w:val="28"/>
          <w:szCs w:val="28"/>
        </w:rPr>
      </w:pPr>
      <w:r w:rsidRPr="00E519D7">
        <w:rPr>
          <w:rFonts w:ascii="Times New Roman" w:hAnsi="Times New Roman" w:cs="Times New Roman"/>
          <w:sz w:val="28"/>
          <w:szCs w:val="28"/>
        </w:rPr>
        <w:t>10.</w:t>
      </w:r>
      <w:r w:rsidRPr="00E519D7">
        <w:rPr>
          <w:rFonts w:ascii="Times New Roman" w:hAnsi="Times New Roman" w:cs="Times New Roman"/>
          <w:sz w:val="28"/>
          <w:szCs w:val="28"/>
        </w:rPr>
        <w:tab/>
        <w:t>характеристика классного руководителя по воспитательной работе</w:t>
      </w:r>
    </w:p>
    <w:p w:rsidR="00DF2BE8" w:rsidRPr="00E519D7" w:rsidRDefault="009D54BA" w:rsidP="00E519D7">
      <w:pPr>
        <w:tabs>
          <w:tab w:val="left" w:pos="764"/>
        </w:tabs>
        <w:ind w:firstLine="360"/>
        <w:jc w:val="both"/>
        <w:rPr>
          <w:rFonts w:ascii="Times New Roman" w:hAnsi="Times New Roman" w:cs="Times New Roman"/>
          <w:sz w:val="28"/>
          <w:szCs w:val="28"/>
        </w:rPr>
      </w:pPr>
      <w:r w:rsidRPr="00E519D7">
        <w:rPr>
          <w:rFonts w:ascii="Times New Roman" w:hAnsi="Times New Roman" w:cs="Times New Roman"/>
          <w:sz w:val="28"/>
          <w:szCs w:val="28"/>
        </w:rPr>
        <w:t>11.</w:t>
      </w:r>
      <w:r w:rsidRPr="00E519D7">
        <w:rPr>
          <w:rFonts w:ascii="Times New Roman" w:hAnsi="Times New Roman" w:cs="Times New Roman"/>
          <w:sz w:val="28"/>
          <w:szCs w:val="28"/>
        </w:rPr>
        <w:tab/>
        <w:t>характеристика учителя-предметника</w:t>
      </w:r>
    </w:p>
    <w:p w:rsidR="00DF2BE8" w:rsidRPr="00E519D7" w:rsidRDefault="009D54BA" w:rsidP="00E519D7">
      <w:pPr>
        <w:tabs>
          <w:tab w:val="left" w:pos="788"/>
        </w:tabs>
        <w:ind w:firstLine="360"/>
        <w:jc w:val="both"/>
        <w:rPr>
          <w:rFonts w:ascii="Times New Roman" w:hAnsi="Times New Roman" w:cs="Times New Roman"/>
          <w:sz w:val="28"/>
          <w:szCs w:val="28"/>
        </w:rPr>
      </w:pPr>
      <w:r w:rsidRPr="00E519D7">
        <w:rPr>
          <w:rFonts w:ascii="Times New Roman" w:hAnsi="Times New Roman" w:cs="Times New Roman"/>
          <w:sz w:val="28"/>
          <w:szCs w:val="28"/>
        </w:rPr>
        <w:t>12.</w:t>
      </w:r>
      <w:r w:rsidRPr="00E519D7">
        <w:rPr>
          <w:rFonts w:ascii="Times New Roman" w:hAnsi="Times New Roman" w:cs="Times New Roman"/>
          <w:sz w:val="28"/>
          <w:szCs w:val="28"/>
        </w:rPr>
        <w:tab/>
        <w:t>лист оценки от руководителей организации образования, подписанный и утвержденный печатью</w:t>
      </w:r>
    </w:p>
    <w:p w:rsidR="00DF2BE8" w:rsidRPr="00E519D7" w:rsidRDefault="009D54BA" w:rsidP="00E519D7">
      <w:pPr>
        <w:tabs>
          <w:tab w:val="left" w:pos="769"/>
        </w:tabs>
        <w:ind w:firstLine="360"/>
        <w:jc w:val="both"/>
        <w:rPr>
          <w:rFonts w:ascii="Times New Roman" w:hAnsi="Times New Roman" w:cs="Times New Roman"/>
          <w:sz w:val="28"/>
          <w:szCs w:val="28"/>
        </w:rPr>
      </w:pPr>
      <w:r w:rsidRPr="00E519D7">
        <w:rPr>
          <w:rFonts w:ascii="Times New Roman" w:hAnsi="Times New Roman" w:cs="Times New Roman"/>
          <w:sz w:val="28"/>
          <w:szCs w:val="28"/>
        </w:rPr>
        <w:t>13.</w:t>
      </w:r>
      <w:r w:rsidRPr="00E519D7">
        <w:rPr>
          <w:rFonts w:ascii="Times New Roman" w:hAnsi="Times New Roman" w:cs="Times New Roman"/>
          <w:sz w:val="28"/>
          <w:szCs w:val="28"/>
        </w:rPr>
        <w:tab/>
        <w:t>лист оценки от методистов кафедр педагогики и психологии</w:t>
      </w:r>
    </w:p>
    <w:p w:rsidR="00DF2BE8" w:rsidRPr="00E519D7" w:rsidRDefault="009D54BA" w:rsidP="00E519D7">
      <w:pPr>
        <w:tabs>
          <w:tab w:val="left" w:pos="788"/>
        </w:tabs>
        <w:ind w:firstLine="360"/>
        <w:jc w:val="both"/>
        <w:rPr>
          <w:rFonts w:ascii="Times New Roman" w:hAnsi="Times New Roman" w:cs="Times New Roman"/>
          <w:sz w:val="28"/>
          <w:szCs w:val="28"/>
        </w:rPr>
      </w:pPr>
      <w:r w:rsidRPr="00E519D7">
        <w:rPr>
          <w:rFonts w:ascii="Times New Roman" w:hAnsi="Times New Roman" w:cs="Times New Roman"/>
          <w:sz w:val="28"/>
          <w:szCs w:val="28"/>
        </w:rPr>
        <w:t>14.</w:t>
      </w:r>
      <w:r w:rsidRPr="00E519D7">
        <w:rPr>
          <w:rFonts w:ascii="Times New Roman" w:hAnsi="Times New Roman" w:cs="Times New Roman"/>
          <w:sz w:val="28"/>
          <w:szCs w:val="28"/>
        </w:rPr>
        <w:tab/>
        <w:t>итоговая оценка, утвержденная руководителем практики от выпускающей кафедры</w:t>
      </w:r>
    </w:p>
    <w:p w:rsidR="00DF2BE8" w:rsidRPr="00E519D7" w:rsidRDefault="009D54BA" w:rsidP="00E519D7">
      <w:pPr>
        <w:tabs>
          <w:tab w:val="left" w:pos="764"/>
        </w:tabs>
        <w:ind w:firstLine="360"/>
        <w:jc w:val="both"/>
        <w:rPr>
          <w:rFonts w:ascii="Times New Roman" w:hAnsi="Times New Roman" w:cs="Times New Roman"/>
          <w:sz w:val="28"/>
          <w:szCs w:val="28"/>
        </w:rPr>
      </w:pPr>
      <w:r w:rsidRPr="00E519D7">
        <w:rPr>
          <w:rFonts w:ascii="Times New Roman" w:hAnsi="Times New Roman" w:cs="Times New Roman"/>
          <w:sz w:val="28"/>
          <w:szCs w:val="28"/>
        </w:rPr>
        <w:t>15.</w:t>
      </w:r>
      <w:r w:rsidRPr="00E519D7">
        <w:rPr>
          <w:rFonts w:ascii="Times New Roman" w:hAnsi="Times New Roman" w:cs="Times New Roman"/>
          <w:sz w:val="28"/>
          <w:szCs w:val="28"/>
        </w:rPr>
        <w:tab/>
        <w:t>отчет студента-практиканта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Многое из того, что не получается после первого, чернового исполнения или первой репетиции, начинает выигрываться через 2-3 занятия: участники улавливают стиль номера, его характерные, темповые, смысловые особенности, образно-эстетическое содержание. Данное обстоятельство помогает правильно исполнить не получившиеся трудные движения номера.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xml:space="preserve">Очень важен темп репетиции. Не следует репетировать один и тот же номер более 2-3 раз. Возможно, что исполнители не поняли поставленных перед ними задач (невнятно объяснено, невнимательно слушали) или же они не могут выполнить в силу слабой технической подготовки. Для исправления допущенных ошибок нужны более конкретные объяснения. Если и после этого участники не смогут выполнить требований, исполняют с ошибками - следует пойти на компромисс: или потом отдельно поработать с исполнителями. Важно также, чтобы репетиция носила завершённый характер, но при этом у участников сохранялось желание позаниматься ешё. Это настраивает их на дальнейшую самостоятельную творческую работу: отдельно поработать над движениями и т.д. Пересыщение занятиями ведёт к снижению интереса к творчеству, а значит, и падает эффективность занятий, </w:t>
      </w:r>
      <w:r w:rsidRPr="00E519D7">
        <w:rPr>
          <w:rFonts w:ascii="Times New Roman" w:hAnsi="Times New Roman" w:cs="Times New Roman"/>
          <w:sz w:val="28"/>
          <w:szCs w:val="28"/>
        </w:rPr>
        <w:lastRenderedPageBreak/>
        <w:t>их отдача. У коллектива всегда должно быть в готовности определённое количество номеров, с которыми он может выступать, не испытывая при этом больших затруднений с подготовкой к концерту.</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Проведение генеральной репетиции имеет свои особенности, определяющиеся тем, что она является репетицией с одной стороны, но в то же время несёт на себе приметы концертного выступления (костюмы, грим, свет, звук и т.д.). Генеральная репетиция является итоговой для определённого этапа подготовки репертуара к концерту.</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Концертное выступление - ответственейший момент в жизни хореографического коллектива. Оно является качественным показателем, воспитательной работы руководителя и самих участников коллектива. По выступлению судят о сильных и слабых сторонах их деятельности, об умении собраться, о творческом почерке, самобытности и оригинальности, технических и художественных возможностях коллектива, о том, насколько правильно и с интересом подобран репертуар.</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Если выступление было успешным, тепло встречено публикой, - формируется положительное мнение о коллективе, его исполнительских возможностях.</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Укрепляется у участников желание работать ещё плодотворнее, настойчиво овладевать техническим мастерством, расти творчески.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Разминка: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Повороты головы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Положение тела - основная стойка. Повертывайте голову из стороны в сторону несколько раз, стараясь поворачивать ее как можно дальше.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Наклоны головы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Основная стойка. Плавно наклоните голову вперед, затем верните ее в вертикальное положение. Не дергайте плечами.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Вращение плечами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Основная стойка. Вращайте плечами направлению вверх, назад и вниз, вперед несколько раз. Затем смените направление движения.</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"Шраги" (пожимание плечами)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Основная стойка. Поднимите плечи как можно выше, одновременно вдыхая, затем резко выдохните, столь же резко опустив плечи.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Махи руками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Основная стойка. Сделайте мах руками, начиная с положения над головой и двигая их вниз в стороны, а также скрешивая перед грудью. Затем взмахните руками вверх и продолжайте.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Подъем рук вперед</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Основная стойка. Соедините кисти перед собой. Глубоко вдохните, поднимая руки над головой, и сделайте выдох, возвращаясь в исходное положение.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Подъем рук назад</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Основная стойка. Соедините кисти внизу за спиной. Вдохните, поднимая их как можно выше и назад, выдыхайте, возвращаясь в исходное положение. Ни в коем случае не наклоняйтесь вперед.</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lastRenderedPageBreak/>
        <w:t>Разведения рук стоя</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Основная стойка. Начинайте с выпрямления рук перед собой на уровне груди. Разведите руки как можно дальше назад, сводя вместе лопатки и вдыхая. Во время выдоха верните руки снова в исходное положение, округлите спину и плечи вперед, разводя лопатки в стороны.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Наклоны в стороны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Основная стойка. Соедините в замок кисти рук за головой и проделайте наклоны из стороны в сторону. Таз сохраняйте неподвижным.</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Вращение торса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Основная стойка, за исключением того, что ступни слегка развернуты носками в стороны, а не параллельны. Руки на бедрах. Сохраняя тазовый пояс неподвижным, сначала наклонитесь вперед, сгибаясь в талии. Затем вернитесь в исходное положение (в стойку). Затем сделайте то же самое по очереди вправо, назад, влево. Повторите 3 раза, после чего смените направление движения.</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Повороты торса в наклоне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Предостережение: Если вы недомогаете от каких-либо осложнений в нижней части позвоночника, избегайте этого упражнения. Широко расставьте ступни, ноги в коленях слегка согните и наклонитесь вперед, сгибаясь в талии, так чтобы торс оказался в положении, параллельном полу. Соедините в замок кисти рук за головой. Приведите левый локоть к правому колену, затем правый локоть к левому колену. Как при выполнении разминки, повторите несколько раз. Будьте внимательны и не округляйте спину. Допускается скручивание тазового пояса из стороны в сторону.</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Выпрямление ног вперед стоя</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Используя правую руку для сохранения равновесия, расположите левую кисть на поясе. Выпрямите левую ногу вперед, подняв ее как можно выше.</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Затем согните левую ногу в колене и проделайте сгибание и выпрямление несколько раз. Повторите процедуру правой ногой, теперь используя левую руку для удержания равновесия. Не расслабляйте коленный сустав опорной ноги.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"Нырок"</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Стоя на левой ноге, сделайте упор на полу на обеих кистях и поднимите правую ногу назад, согнув ее в коленном суставе. Сгибайте и разгибайте левую ногу. Повторите несколько раз. Левую ступню удерживайте плашмя на полу и не выключайте коленный сустав этой ноги, когда поднимаетесь в верхнюю точку движения. Смените положение ног и повторите.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Махи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Удерживайте равновесие с помощью правой руки. Производите махи левой ногой вперед и назад, повторив это несколько раз; затем сделайте то же самое справа налево. Смените ноги и повторите.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Выпады в стороны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Руки на поясе, ступни расположены параллельно, широкая стойка. Сделайте глубокий выпад в одну сторону, затем в другую, при этом ступни не отрывайте от пола и не перемещайте их. Не наклоняйте торс вперед.</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lastRenderedPageBreak/>
        <w:t>Вращение ступней</w:t>
      </w:r>
    </w:p>
    <w:p w:rsidR="00DF2BE8" w:rsidRPr="00E519D7" w:rsidRDefault="009D54BA" w:rsidP="00E519D7">
      <w:pPr>
        <w:tabs>
          <w:tab w:val="left" w:pos="5795"/>
        </w:tabs>
        <w:ind w:firstLine="360"/>
        <w:jc w:val="both"/>
        <w:rPr>
          <w:rFonts w:ascii="Times New Roman" w:hAnsi="Times New Roman" w:cs="Times New Roman"/>
          <w:sz w:val="28"/>
          <w:szCs w:val="28"/>
        </w:rPr>
      </w:pPr>
      <w:r w:rsidRPr="00E519D7">
        <w:rPr>
          <w:rFonts w:ascii="Times New Roman" w:hAnsi="Times New Roman" w:cs="Times New Roman"/>
          <w:sz w:val="28"/>
          <w:szCs w:val="28"/>
        </w:rPr>
        <w:t>Держась за что-нибудь рукой для сохранения равновесия, поднимите ногу с пола и вращайте свободной ступней сначала в одном направлении, затем в другом проделав это несколько раз каждой ногой.</w:t>
      </w:r>
      <w:r w:rsidRPr="00E519D7">
        <w:rPr>
          <w:rFonts w:ascii="Times New Roman" w:hAnsi="Times New Roman" w:cs="Times New Roman"/>
          <w:sz w:val="28"/>
          <w:szCs w:val="28"/>
        </w:rPr>
        <w:tab/>
      </w:r>
      <w:r w:rsidRPr="00E519D7">
        <w:rPr>
          <w:rFonts w:ascii="Times New Roman" w:hAnsi="Times New Roman" w:cs="Times New Roman"/>
          <w:sz w:val="28"/>
          <w:szCs w:val="28"/>
          <w:vertAlign w:val="subscript"/>
        </w:rPr>
        <w:t>;</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Подъем на носки</w:t>
      </w:r>
    </w:p>
    <w:p w:rsidR="00DF2BE8" w:rsidRPr="00E519D7" w:rsidRDefault="009D54BA" w:rsidP="00E519D7">
      <w:pPr>
        <w:tabs>
          <w:tab w:val="left" w:pos="1662"/>
          <w:tab w:val="left" w:pos="3074"/>
          <w:tab w:val="left" w:pos="4134"/>
          <w:tab w:val="left" w:pos="5776"/>
        </w:tabs>
        <w:ind w:firstLine="360"/>
        <w:jc w:val="both"/>
        <w:rPr>
          <w:rFonts w:ascii="Times New Roman" w:hAnsi="Times New Roman" w:cs="Times New Roman"/>
          <w:sz w:val="28"/>
          <w:szCs w:val="28"/>
        </w:rPr>
      </w:pPr>
      <w:r w:rsidRPr="00E519D7">
        <w:rPr>
          <w:rFonts w:ascii="Times New Roman" w:hAnsi="Times New Roman" w:cs="Times New Roman"/>
          <w:sz w:val="28"/>
          <w:szCs w:val="28"/>
        </w:rPr>
        <w:t xml:space="preserve">Поднимитесь на носки обеих ног, удерживая равновесие, держась за какую-нибудь устойчивую опору. Опускайте и поднимайте пятки, сохраняя параллельным положение ступней. Повторите </w:t>
      </w:r>
      <w:r w:rsidR="008A61DA">
        <w:rPr>
          <w:rFonts w:ascii="Times New Roman" w:hAnsi="Times New Roman" w:cs="Times New Roman"/>
          <w:sz w:val="28"/>
          <w:szCs w:val="28"/>
        </w:rPr>
        <w:t>с носками, развернутыми наружу,</w:t>
      </w:r>
      <w:r w:rsidR="008A61DA">
        <w:rPr>
          <w:rFonts w:ascii="Times New Roman" w:hAnsi="Times New Roman" w:cs="Times New Roman"/>
          <w:sz w:val="28"/>
          <w:szCs w:val="28"/>
          <w:lang w:val="kk-KZ"/>
        </w:rPr>
        <w:t xml:space="preserve"> </w:t>
      </w:r>
      <w:r w:rsidR="008A61DA">
        <w:rPr>
          <w:rFonts w:ascii="Times New Roman" w:hAnsi="Times New Roman" w:cs="Times New Roman"/>
          <w:sz w:val="28"/>
          <w:szCs w:val="28"/>
        </w:rPr>
        <w:t>затем</w:t>
      </w:r>
      <w:r w:rsidR="008A61DA">
        <w:rPr>
          <w:rFonts w:ascii="Times New Roman" w:hAnsi="Times New Roman" w:cs="Times New Roman"/>
          <w:sz w:val="28"/>
          <w:szCs w:val="28"/>
          <w:lang w:val="kk-KZ"/>
        </w:rPr>
        <w:t xml:space="preserve"> </w:t>
      </w:r>
      <w:r w:rsidR="008A61DA">
        <w:rPr>
          <w:rFonts w:ascii="Times New Roman" w:hAnsi="Times New Roman" w:cs="Times New Roman"/>
          <w:sz w:val="28"/>
          <w:szCs w:val="28"/>
        </w:rPr>
        <w:t>с</w:t>
      </w:r>
      <w:r w:rsidR="008A61DA">
        <w:rPr>
          <w:rFonts w:ascii="Times New Roman" w:hAnsi="Times New Roman" w:cs="Times New Roman"/>
          <w:sz w:val="28"/>
          <w:szCs w:val="28"/>
          <w:lang w:val="kk-KZ"/>
        </w:rPr>
        <w:t xml:space="preserve"> </w:t>
      </w:r>
      <w:r w:rsidRPr="00E519D7">
        <w:rPr>
          <w:rFonts w:ascii="Times New Roman" w:hAnsi="Times New Roman" w:cs="Times New Roman"/>
          <w:sz w:val="28"/>
          <w:szCs w:val="28"/>
        </w:rPr>
        <w:t>носками</w:t>
      </w:r>
      <w:r w:rsidR="008A61DA">
        <w:rPr>
          <w:rFonts w:ascii="Times New Roman" w:hAnsi="Times New Roman" w:cs="Times New Roman"/>
          <w:sz w:val="28"/>
          <w:szCs w:val="28"/>
          <w:lang w:val="kk-KZ"/>
        </w:rPr>
        <w:t xml:space="preserve"> </w:t>
      </w:r>
      <w:r w:rsidRPr="00E519D7">
        <w:rPr>
          <w:rFonts w:ascii="Times New Roman" w:hAnsi="Times New Roman" w:cs="Times New Roman"/>
          <w:sz w:val="28"/>
          <w:szCs w:val="28"/>
        </w:rPr>
        <w:tab/>
        <w:t>внутрь.</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Разумеется, это далеко не полный перечень упражнений, а лишь основные из вашего возможного разминочного комплекса. Запястья полукруг.</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Шаг галопа (м/р 2/4)</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Подводящие упражнения:</w:t>
      </w:r>
    </w:p>
    <w:p w:rsidR="00DF2BE8" w:rsidRPr="00E519D7" w:rsidRDefault="009D54BA" w:rsidP="00E519D7">
      <w:pPr>
        <w:tabs>
          <w:tab w:val="left" w:pos="597"/>
        </w:tabs>
        <w:ind w:firstLine="360"/>
        <w:jc w:val="both"/>
        <w:rPr>
          <w:rFonts w:ascii="Times New Roman" w:hAnsi="Times New Roman" w:cs="Times New Roman"/>
          <w:sz w:val="28"/>
          <w:szCs w:val="28"/>
        </w:rPr>
      </w:pPr>
      <w:r w:rsidRPr="00E519D7">
        <w:rPr>
          <w:rFonts w:ascii="Times New Roman" w:hAnsi="Times New Roman" w:cs="Times New Roman"/>
          <w:sz w:val="28"/>
          <w:szCs w:val="28"/>
        </w:rPr>
        <w:t>а)</w:t>
      </w:r>
      <w:r w:rsidRPr="00E519D7">
        <w:rPr>
          <w:rFonts w:ascii="Times New Roman" w:hAnsi="Times New Roman" w:cs="Times New Roman"/>
          <w:sz w:val="28"/>
          <w:szCs w:val="28"/>
        </w:rPr>
        <w:tab/>
        <w:t>приставные шаги вправо (влево);</w:t>
      </w:r>
    </w:p>
    <w:p w:rsidR="00DF2BE8" w:rsidRPr="00E519D7" w:rsidRDefault="009D54BA" w:rsidP="00E519D7">
      <w:pPr>
        <w:tabs>
          <w:tab w:val="left" w:pos="669"/>
        </w:tabs>
        <w:ind w:firstLine="360"/>
        <w:jc w:val="both"/>
        <w:rPr>
          <w:rFonts w:ascii="Times New Roman" w:hAnsi="Times New Roman" w:cs="Times New Roman"/>
          <w:sz w:val="28"/>
          <w:szCs w:val="28"/>
        </w:rPr>
      </w:pPr>
      <w:r w:rsidRPr="00E519D7">
        <w:rPr>
          <w:rFonts w:ascii="Times New Roman" w:hAnsi="Times New Roman" w:cs="Times New Roman"/>
          <w:sz w:val="28"/>
          <w:szCs w:val="28"/>
        </w:rPr>
        <w:t>б)</w:t>
      </w:r>
      <w:r w:rsidRPr="00E519D7">
        <w:rPr>
          <w:rFonts w:ascii="Times New Roman" w:hAnsi="Times New Roman" w:cs="Times New Roman"/>
          <w:sz w:val="28"/>
          <w:szCs w:val="28"/>
        </w:rPr>
        <w:tab/>
        <w:t>приставные шаги вправо (влево) с подниманием на полупальцы (на носки);</w:t>
      </w:r>
    </w:p>
    <w:p w:rsidR="00DF2BE8" w:rsidRPr="00E519D7" w:rsidRDefault="009D54BA" w:rsidP="00E519D7">
      <w:pPr>
        <w:tabs>
          <w:tab w:val="left" w:pos="597"/>
        </w:tabs>
        <w:ind w:firstLine="360"/>
        <w:jc w:val="both"/>
        <w:rPr>
          <w:rFonts w:ascii="Times New Roman" w:hAnsi="Times New Roman" w:cs="Times New Roman"/>
          <w:sz w:val="28"/>
          <w:szCs w:val="28"/>
        </w:rPr>
      </w:pPr>
      <w:r w:rsidRPr="00E519D7">
        <w:rPr>
          <w:rFonts w:ascii="Times New Roman" w:hAnsi="Times New Roman" w:cs="Times New Roman"/>
          <w:sz w:val="28"/>
          <w:szCs w:val="28"/>
        </w:rPr>
        <w:t>в)</w:t>
      </w:r>
      <w:r w:rsidRPr="00E519D7">
        <w:rPr>
          <w:rFonts w:ascii="Times New Roman" w:hAnsi="Times New Roman" w:cs="Times New Roman"/>
          <w:sz w:val="28"/>
          <w:szCs w:val="28"/>
        </w:rPr>
        <w:tab/>
        <w:t>приставные шаги на полупальцах;</w:t>
      </w:r>
    </w:p>
    <w:p w:rsidR="00DF2BE8" w:rsidRPr="00E519D7" w:rsidRDefault="009D54BA" w:rsidP="00E519D7">
      <w:pPr>
        <w:tabs>
          <w:tab w:val="left" w:pos="587"/>
        </w:tabs>
        <w:ind w:firstLine="360"/>
        <w:jc w:val="both"/>
        <w:rPr>
          <w:rFonts w:ascii="Times New Roman" w:hAnsi="Times New Roman" w:cs="Times New Roman"/>
          <w:sz w:val="28"/>
          <w:szCs w:val="28"/>
        </w:rPr>
      </w:pPr>
      <w:r w:rsidRPr="00E519D7">
        <w:rPr>
          <w:rFonts w:ascii="Times New Roman" w:hAnsi="Times New Roman" w:cs="Times New Roman"/>
          <w:sz w:val="28"/>
          <w:szCs w:val="28"/>
        </w:rPr>
        <w:t>г)</w:t>
      </w:r>
      <w:r w:rsidRPr="00E519D7">
        <w:rPr>
          <w:rFonts w:ascii="Times New Roman" w:hAnsi="Times New Roman" w:cs="Times New Roman"/>
          <w:sz w:val="28"/>
          <w:szCs w:val="28"/>
        </w:rPr>
        <w:tab/>
        <w:t>приставные шаги в подскоке.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Подскоки (м/р 2/4)</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Выполняются с продвижением вперед, назад и в повороте на месте. Подводящие упражнения:</w:t>
      </w:r>
    </w:p>
    <w:p w:rsidR="00DF2BE8" w:rsidRPr="00E519D7" w:rsidRDefault="009D54BA" w:rsidP="00E519D7">
      <w:pPr>
        <w:tabs>
          <w:tab w:val="left" w:pos="592"/>
        </w:tabs>
        <w:ind w:firstLine="360"/>
        <w:jc w:val="both"/>
        <w:rPr>
          <w:rFonts w:ascii="Times New Roman" w:hAnsi="Times New Roman" w:cs="Times New Roman"/>
          <w:sz w:val="28"/>
          <w:szCs w:val="28"/>
        </w:rPr>
      </w:pPr>
      <w:r w:rsidRPr="00E519D7">
        <w:rPr>
          <w:rFonts w:ascii="Times New Roman" w:hAnsi="Times New Roman" w:cs="Times New Roman"/>
          <w:sz w:val="28"/>
          <w:szCs w:val="28"/>
        </w:rPr>
        <w:t>а)</w:t>
      </w:r>
      <w:r w:rsidRPr="00E519D7">
        <w:rPr>
          <w:rFonts w:ascii="Times New Roman" w:hAnsi="Times New Roman" w:cs="Times New Roman"/>
          <w:sz w:val="28"/>
          <w:szCs w:val="28"/>
        </w:rPr>
        <w:tab/>
        <w:t>шаги с фиксацией ноги вперед, голень вниз;</w:t>
      </w:r>
    </w:p>
    <w:p w:rsidR="00DF2BE8" w:rsidRPr="00E519D7" w:rsidRDefault="009D54BA" w:rsidP="00E519D7">
      <w:pPr>
        <w:tabs>
          <w:tab w:val="left" w:pos="597"/>
        </w:tabs>
        <w:ind w:firstLine="360"/>
        <w:jc w:val="both"/>
        <w:rPr>
          <w:rFonts w:ascii="Times New Roman" w:hAnsi="Times New Roman" w:cs="Times New Roman"/>
          <w:sz w:val="28"/>
          <w:szCs w:val="28"/>
        </w:rPr>
      </w:pPr>
      <w:r w:rsidRPr="00E519D7">
        <w:rPr>
          <w:rFonts w:ascii="Times New Roman" w:hAnsi="Times New Roman" w:cs="Times New Roman"/>
          <w:sz w:val="28"/>
          <w:szCs w:val="28"/>
        </w:rPr>
        <w:t>б)</w:t>
      </w:r>
      <w:r w:rsidRPr="00E519D7">
        <w:rPr>
          <w:rFonts w:ascii="Times New Roman" w:hAnsi="Times New Roman" w:cs="Times New Roman"/>
          <w:sz w:val="28"/>
          <w:szCs w:val="28"/>
        </w:rPr>
        <w:tab/>
        <w:t>то же самое с подниманием на полупальцы (носки);</w:t>
      </w:r>
    </w:p>
    <w:p w:rsidR="00DF2BE8" w:rsidRPr="00E519D7" w:rsidRDefault="009D54BA" w:rsidP="00E519D7">
      <w:pPr>
        <w:tabs>
          <w:tab w:val="left" w:pos="582"/>
        </w:tabs>
        <w:ind w:firstLine="360"/>
        <w:jc w:val="both"/>
        <w:rPr>
          <w:rFonts w:ascii="Times New Roman" w:hAnsi="Times New Roman" w:cs="Times New Roman"/>
          <w:sz w:val="28"/>
          <w:szCs w:val="28"/>
        </w:rPr>
      </w:pPr>
      <w:r w:rsidRPr="00E519D7">
        <w:rPr>
          <w:rFonts w:ascii="Times New Roman" w:hAnsi="Times New Roman" w:cs="Times New Roman"/>
          <w:sz w:val="28"/>
          <w:szCs w:val="28"/>
        </w:rPr>
        <w:t>в)</w:t>
      </w:r>
      <w:r w:rsidRPr="00E519D7">
        <w:rPr>
          <w:rFonts w:ascii="Times New Roman" w:hAnsi="Times New Roman" w:cs="Times New Roman"/>
          <w:sz w:val="28"/>
          <w:szCs w:val="28"/>
        </w:rPr>
        <w:tab/>
        <w:t>то же самое в подскоке.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Первая позиция рук: руки опущены вниз и округлены, ладони направлены вверх.</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Вторая позиция рук: руки из первой позиции плавно поднимаются до уровня живота, плечи свободно опущены вниз.</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Третья позиция рук: руки из второй позиции плавно поднимаются вверх над головой, кисти сохраняют балетную позицию.</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Четвертая позиция рук: одна рука во второй позиции (на уровне живота), другая рука в третьей позиции (над головой).</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Пятая позиция рук: одна рука в третьей позиции, другая - прямая, чуть в стороне от корпуса.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Шестая позиция рук: одна рука остается возле корпуса, другая плавно опускается вниз, во вторую позицию.</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Седьмая позиция рук: обе руки развернуты в стороны, образуя от локтя до запястья полукруг.</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Полька - это веселый танец с ритмом две четверти («Раз - иии, два - иии»). Полька была придумана в Чехии, но этот простой и красивый танец быстро распространился во Франции и в Агнлии. В каждой стране польку немного меняли и везде её танцевали по-разному, поэтому до нас дошло так много вариаций этого танца. Самая популярная вариация польки - «пяточка, носочек, и уходим отсюда...» - очень легка в исполнении.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Исходная позиция:</w:t>
      </w:r>
    </w:p>
    <w:p w:rsidR="00DF2BE8" w:rsidRPr="00E519D7" w:rsidRDefault="009D54BA" w:rsidP="00E519D7">
      <w:pPr>
        <w:tabs>
          <w:tab w:val="left" w:pos="602"/>
        </w:tabs>
        <w:ind w:firstLine="360"/>
        <w:jc w:val="both"/>
        <w:rPr>
          <w:rFonts w:ascii="Times New Roman" w:hAnsi="Times New Roman" w:cs="Times New Roman"/>
          <w:sz w:val="28"/>
          <w:szCs w:val="28"/>
        </w:rPr>
      </w:pPr>
      <w:r w:rsidRPr="00E519D7">
        <w:rPr>
          <w:rFonts w:ascii="Times New Roman" w:hAnsi="Times New Roman" w:cs="Times New Roman"/>
          <w:sz w:val="28"/>
          <w:szCs w:val="28"/>
        </w:rPr>
        <w:lastRenderedPageBreak/>
        <w:t>1)</w:t>
      </w:r>
      <w:r w:rsidRPr="00E519D7">
        <w:rPr>
          <w:rFonts w:ascii="Times New Roman" w:hAnsi="Times New Roman" w:cs="Times New Roman"/>
          <w:sz w:val="28"/>
          <w:szCs w:val="28"/>
        </w:rPr>
        <w:tab/>
        <w:t>Пары стоят по кругу, боком в круг</w:t>
      </w:r>
    </w:p>
    <w:p w:rsidR="00DF2BE8" w:rsidRPr="00E519D7" w:rsidRDefault="009D54BA" w:rsidP="00E519D7">
      <w:pPr>
        <w:tabs>
          <w:tab w:val="left" w:pos="631"/>
        </w:tabs>
        <w:ind w:firstLine="360"/>
        <w:jc w:val="both"/>
        <w:rPr>
          <w:rFonts w:ascii="Times New Roman" w:hAnsi="Times New Roman" w:cs="Times New Roman"/>
          <w:sz w:val="28"/>
          <w:szCs w:val="28"/>
        </w:rPr>
      </w:pPr>
      <w:r w:rsidRPr="00E519D7">
        <w:rPr>
          <w:rFonts w:ascii="Times New Roman" w:hAnsi="Times New Roman" w:cs="Times New Roman"/>
          <w:sz w:val="28"/>
          <w:szCs w:val="28"/>
        </w:rPr>
        <w:t>2)</w:t>
      </w:r>
      <w:r w:rsidRPr="00E519D7">
        <w:rPr>
          <w:rFonts w:ascii="Times New Roman" w:hAnsi="Times New Roman" w:cs="Times New Roman"/>
          <w:sz w:val="28"/>
          <w:szCs w:val="28"/>
        </w:rPr>
        <w:tab/>
        <w:t>Партнёр стоит левым боком внутрь круга</w:t>
      </w:r>
    </w:p>
    <w:p w:rsidR="00DF2BE8" w:rsidRPr="00E519D7" w:rsidRDefault="009D54BA" w:rsidP="00E519D7">
      <w:pPr>
        <w:tabs>
          <w:tab w:val="left" w:pos="622"/>
        </w:tabs>
        <w:ind w:firstLine="360"/>
        <w:jc w:val="both"/>
        <w:rPr>
          <w:rFonts w:ascii="Times New Roman" w:hAnsi="Times New Roman" w:cs="Times New Roman"/>
          <w:sz w:val="28"/>
          <w:szCs w:val="28"/>
        </w:rPr>
      </w:pPr>
      <w:r w:rsidRPr="00E519D7">
        <w:rPr>
          <w:rFonts w:ascii="Times New Roman" w:hAnsi="Times New Roman" w:cs="Times New Roman"/>
          <w:sz w:val="28"/>
          <w:szCs w:val="28"/>
        </w:rPr>
        <w:t>3)</w:t>
      </w:r>
      <w:r w:rsidRPr="00E519D7">
        <w:rPr>
          <w:rFonts w:ascii="Times New Roman" w:hAnsi="Times New Roman" w:cs="Times New Roman"/>
          <w:sz w:val="28"/>
          <w:szCs w:val="28"/>
        </w:rPr>
        <w:tab/>
        <w:t>Девушка стоит правым боком внутрь круга</w:t>
      </w:r>
    </w:p>
    <w:p w:rsidR="00DF2BE8" w:rsidRPr="00E519D7" w:rsidRDefault="009D54BA" w:rsidP="00E519D7">
      <w:pPr>
        <w:tabs>
          <w:tab w:val="left" w:pos="621"/>
        </w:tabs>
        <w:ind w:firstLine="360"/>
        <w:jc w:val="both"/>
        <w:rPr>
          <w:rFonts w:ascii="Times New Roman" w:hAnsi="Times New Roman" w:cs="Times New Roman"/>
          <w:sz w:val="28"/>
          <w:szCs w:val="28"/>
        </w:rPr>
      </w:pPr>
      <w:r w:rsidRPr="00E519D7">
        <w:rPr>
          <w:rFonts w:ascii="Times New Roman" w:hAnsi="Times New Roman" w:cs="Times New Roman"/>
          <w:sz w:val="28"/>
          <w:szCs w:val="28"/>
        </w:rPr>
        <w:t>4)</w:t>
      </w:r>
      <w:r w:rsidRPr="00E519D7">
        <w:rPr>
          <w:rFonts w:ascii="Times New Roman" w:hAnsi="Times New Roman" w:cs="Times New Roman"/>
          <w:sz w:val="28"/>
          <w:szCs w:val="28"/>
        </w:rPr>
        <w:tab/>
        <w:t>Руки партнёра на талии у девушки, руки девушки на плечах у партнёра Раз - иии, два - иии: Ногой внутри круга: пятка - (приставили) носок, пятка - носок</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Три - иии, четыре - иии: Три приставных шага в центр, на четвертый девушка подпрыгивает, партнёр помогает прыгать - немного её подбрасывает верх Раз - иии, два - иии: В обратную сторону: пятка - носок, пятка - носок Три - иии, четыре - иии: Три приставных шага из центра, на четвертый девушка подпрыгивает, партнёр помогает прыгать - немного её подбрасывает верх</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Ещё 1 восьмерка: повторение.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Ещё две восьмёрки: «Полечное» кружение по кругу</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И так повторять с начача до конца музыки!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Методические рекомендации по хореографии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На уроках хореографии в первую очередь акцент делается на развитии чувства ритма, а также пластике. Любой, кто занимается танцами, должен слышать такт и чувствовать музыку.</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Традиционно урок хореографии начинается с разминки. Это позволяет подготовить тело к последующим нагрузкам, и, благодаря интенсивным упражнениям, держит в тонусе все группы мышц.</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характер, рисунок - решающие факторы в постановке танцев. Сольные, массовые танцы и чувство ансамбля в исполнении их. Костюм, сценический свет, оформление сценического пространства. Оформление костюма, света, пространства в соответствие с танцем на сцене.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5 Порядок отчетности и подведения итогов</w:t>
      </w:r>
    </w:p>
    <w:p w:rsidR="00DF2BE8" w:rsidRPr="00E519D7" w:rsidRDefault="009D54BA" w:rsidP="00E519D7">
      <w:pPr>
        <w:tabs>
          <w:tab w:val="left" w:pos="754"/>
        </w:tabs>
        <w:ind w:firstLine="360"/>
        <w:jc w:val="both"/>
        <w:rPr>
          <w:rFonts w:ascii="Times New Roman" w:hAnsi="Times New Roman" w:cs="Times New Roman"/>
          <w:sz w:val="28"/>
          <w:szCs w:val="28"/>
        </w:rPr>
      </w:pPr>
      <w:r w:rsidRPr="00E519D7">
        <w:rPr>
          <w:rFonts w:ascii="Times New Roman" w:hAnsi="Times New Roman" w:cs="Times New Roman"/>
          <w:sz w:val="28"/>
          <w:szCs w:val="28"/>
        </w:rPr>
        <w:t>5.1</w:t>
      </w:r>
      <w:r w:rsidRPr="00E519D7">
        <w:rPr>
          <w:rFonts w:ascii="Times New Roman" w:hAnsi="Times New Roman" w:cs="Times New Roman"/>
          <w:sz w:val="28"/>
          <w:szCs w:val="28"/>
        </w:rPr>
        <w:tab/>
        <w:t>Перед началом практики руководители проводят со студентами организационно - установочные конференции.</w:t>
      </w:r>
    </w:p>
    <w:p w:rsidR="00DF2BE8" w:rsidRPr="00E519D7" w:rsidRDefault="009D54BA" w:rsidP="00E519D7">
      <w:pPr>
        <w:tabs>
          <w:tab w:val="left" w:pos="716"/>
        </w:tabs>
        <w:ind w:firstLine="360"/>
        <w:jc w:val="both"/>
        <w:rPr>
          <w:rFonts w:ascii="Times New Roman" w:hAnsi="Times New Roman" w:cs="Times New Roman"/>
          <w:sz w:val="28"/>
          <w:szCs w:val="28"/>
        </w:rPr>
      </w:pPr>
      <w:r w:rsidRPr="00E519D7">
        <w:rPr>
          <w:rFonts w:ascii="Times New Roman" w:hAnsi="Times New Roman" w:cs="Times New Roman"/>
          <w:sz w:val="28"/>
          <w:szCs w:val="28"/>
        </w:rPr>
        <w:t>5.2</w:t>
      </w:r>
      <w:r w:rsidRPr="00E519D7">
        <w:rPr>
          <w:rFonts w:ascii="Times New Roman" w:hAnsi="Times New Roman" w:cs="Times New Roman"/>
          <w:sz w:val="28"/>
          <w:szCs w:val="28"/>
        </w:rPr>
        <w:tab/>
        <w:t>Руководитель практики осуществляют контроль на базах за ходом прохождения практики.</w:t>
      </w:r>
    </w:p>
    <w:p w:rsidR="00DF2BE8" w:rsidRPr="00E519D7" w:rsidRDefault="009D54BA" w:rsidP="00E519D7">
      <w:pPr>
        <w:tabs>
          <w:tab w:val="left" w:pos="754"/>
        </w:tabs>
        <w:ind w:firstLine="360"/>
        <w:jc w:val="both"/>
        <w:rPr>
          <w:rFonts w:ascii="Times New Roman" w:hAnsi="Times New Roman" w:cs="Times New Roman"/>
          <w:sz w:val="28"/>
          <w:szCs w:val="28"/>
        </w:rPr>
      </w:pPr>
      <w:r w:rsidRPr="00E519D7">
        <w:rPr>
          <w:rFonts w:ascii="Times New Roman" w:hAnsi="Times New Roman" w:cs="Times New Roman"/>
          <w:sz w:val="28"/>
          <w:szCs w:val="28"/>
        </w:rPr>
        <w:t>5.3</w:t>
      </w:r>
      <w:r w:rsidRPr="00E519D7">
        <w:rPr>
          <w:rFonts w:ascii="Times New Roman" w:hAnsi="Times New Roman" w:cs="Times New Roman"/>
          <w:sz w:val="28"/>
          <w:szCs w:val="28"/>
        </w:rPr>
        <w:tab/>
        <w:t>По окончании практики, в течении недели, студент представляет на кафедру отчетную документацию: дневник, отчет по выполнению задания по программе практики (Приложения Б, В).</w:t>
      </w:r>
    </w:p>
    <w:p w:rsidR="00DF2BE8" w:rsidRPr="00E519D7" w:rsidRDefault="009D54BA" w:rsidP="00E519D7">
      <w:pPr>
        <w:tabs>
          <w:tab w:val="left" w:pos="706"/>
        </w:tabs>
        <w:ind w:firstLine="360"/>
        <w:jc w:val="both"/>
        <w:rPr>
          <w:rFonts w:ascii="Times New Roman" w:hAnsi="Times New Roman" w:cs="Times New Roman"/>
          <w:sz w:val="28"/>
          <w:szCs w:val="28"/>
        </w:rPr>
      </w:pPr>
      <w:r w:rsidRPr="00E519D7">
        <w:rPr>
          <w:rFonts w:ascii="Times New Roman" w:hAnsi="Times New Roman" w:cs="Times New Roman"/>
          <w:sz w:val="28"/>
          <w:szCs w:val="28"/>
        </w:rPr>
        <w:t>5.4</w:t>
      </w:r>
      <w:r w:rsidRPr="00E519D7">
        <w:rPr>
          <w:rFonts w:ascii="Times New Roman" w:hAnsi="Times New Roman" w:cs="Times New Roman"/>
          <w:sz w:val="28"/>
          <w:szCs w:val="28"/>
        </w:rPr>
        <w:tab/>
        <w:t>Студент защищает отчетную документацию в комиссии, созданной распоряжением заведующего кафедрой. Отчетная документация студента по практике должна состоять из следующих документов: дневника, протокола защиты отчетной документации (Приложение А) и отчета о выполнении индивидуального задания.</w:t>
      </w:r>
    </w:p>
    <w:p w:rsidR="00DF2BE8" w:rsidRPr="00E519D7" w:rsidRDefault="009D54BA" w:rsidP="00E519D7">
      <w:pPr>
        <w:tabs>
          <w:tab w:val="left" w:pos="740"/>
        </w:tabs>
        <w:ind w:firstLine="360"/>
        <w:jc w:val="both"/>
        <w:rPr>
          <w:rFonts w:ascii="Times New Roman" w:hAnsi="Times New Roman" w:cs="Times New Roman"/>
          <w:sz w:val="28"/>
          <w:szCs w:val="28"/>
        </w:rPr>
      </w:pPr>
      <w:r w:rsidRPr="00E519D7">
        <w:rPr>
          <w:rFonts w:ascii="Times New Roman" w:hAnsi="Times New Roman" w:cs="Times New Roman"/>
          <w:sz w:val="28"/>
          <w:szCs w:val="28"/>
        </w:rPr>
        <w:t>5.5</w:t>
      </w:r>
      <w:r w:rsidRPr="00E519D7">
        <w:rPr>
          <w:rFonts w:ascii="Times New Roman" w:hAnsi="Times New Roman" w:cs="Times New Roman"/>
          <w:sz w:val="28"/>
          <w:szCs w:val="28"/>
        </w:rPr>
        <w:tab/>
        <w:t>Результаты защиты отчетной документации по учебной практике оцениваются дифференцированным зачетом по установленной бально - рейтинговой и буквенной системе оценок (СРА).</w:t>
      </w:r>
    </w:p>
    <w:p w:rsidR="00DF2BE8" w:rsidRPr="00E519D7" w:rsidRDefault="009D54BA" w:rsidP="00E519D7">
      <w:pPr>
        <w:tabs>
          <w:tab w:val="left" w:pos="726"/>
        </w:tabs>
        <w:ind w:firstLine="360"/>
        <w:jc w:val="both"/>
        <w:rPr>
          <w:rFonts w:ascii="Times New Roman" w:hAnsi="Times New Roman" w:cs="Times New Roman"/>
          <w:sz w:val="28"/>
          <w:szCs w:val="28"/>
        </w:rPr>
      </w:pPr>
      <w:r w:rsidRPr="00E519D7">
        <w:rPr>
          <w:rFonts w:ascii="Times New Roman" w:hAnsi="Times New Roman" w:cs="Times New Roman"/>
          <w:sz w:val="28"/>
          <w:szCs w:val="28"/>
        </w:rPr>
        <w:t>5.6</w:t>
      </w:r>
      <w:r w:rsidRPr="00E519D7">
        <w:rPr>
          <w:rFonts w:ascii="Times New Roman" w:hAnsi="Times New Roman" w:cs="Times New Roman"/>
          <w:sz w:val="28"/>
          <w:szCs w:val="28"/>
        </w:rPr>
        <w:tab/>
        <w:t>Студент своевременно не прошедший практику по уважительной причине может пройти ее бесплатно в установленные кафедрой сроки без отрыва от учебы.</w:t>
      </w:r>
    </w:p>
    <w:p w:rsidR="00DF2BE8" w:rsidRPr="00E519D7" w:rsidRDefault="009D54BA" w:rsidP="00E519D7">
      <w:pPr>
        <w:tabs>
          <w:tab w:val="left" w:pos="769"/>
        </w:tabs>
        <w:ind w:firstLine="360"/>
        <w:jc w:val="both"/>
        <w:rPr>
          <w:rFonts w:ascii="Times New Roman" w:hAnsi="Times New Roman" w:cs="Times New Roman"/>
          <w:sz w:val="28"/>
          <w:szCs w:val="28"/>
        </w:rPr>
      </w:pPr>
      <w:r w:rsidRPr="00E519D7">
        <w:rPr>
          <w:rFonts w:ascii="Times New Roman" w:hAnsi="Times New Roman" w:cs="Times New Roman"/>
          <w:sz w:val="28"/>
          <w:szCs w:val="28"/>
        </w:rPr>
        <w:t>5.7</w:t>
      </w:r>
      <w:r w:rsidRPr="00E519D7">
        <w:rPr>
          <w:rFonts w:ascii="Times New Roman" w:hAnsi="Times New Roman" w:cs="Times New Roman"/>
          <w:sz w:val="28"/>
          <w:szCs w:val="28"/>
        </w:rPr>
        <w:tab/>
        <w:t xml:space="preserve">Студент, не выполнивший задание по программе практики и </w:t>
      </w:r>
      <w:r w:rsidRPr="00E519D7">
        <w:rPr>
          <w:rFonts w:ascii="Times New Roman" w:hAnsi="Times New Roman" w:cs="Times New Roman"/>
          <w:sz w:val="28"/>
          <w:szCs w:val="28"/>
        </w:rPr>
        <w:lastRenderedPageBreak/>
        <w:t>своевременно не явившийся на защиту отчетной документации, является академическим задолжником.</w:t>
      </w:r>
    </w:p>
    <w:p w:rsidR="00DF2BE8" w:rsidRPr="00E519D7" w:rsidRDefault="009D54BA" w:rsidP="00E519D7">
      <w:pPr>
        <w:tabs>
          <w:tab w:val="left" w:pos="750"/>
        </w:tabs>
        <w:ind w:firstLine="360"/>
        <w:jc w:val="both"/>
        <w:rPr>
          <w:rFonts w:ascii="Times New Roman" w:hAnsi="Times New Roman" w:cs="Times New Roman"/>
          <w:sz w:val="28"/>
          <w:szCs w:val="28"/>
        </w:rPr>
      </w:pPr>
      <w:r w:rsidRPr="00E519D7">
        <w:rPr>
          <w:rFonts w:ascii="Times New Roman" w:hAnsi="Times New Roman" w:cs="Times New Roman"/>
          <w:sz w:val="28"/>
          <w:szCs w:val="28"/>
        </w:rPr>
        <w:t>5.8</w:t>
      </w:r>
      <w:r w:rsidRPr="00E519D7">
        <w:rPr>
          <w:rFonts w:ascii="Times New Roman" w:hAnsi="Times New Roman" w:cs="Times New Roman"/>
          <w:sz w:val="28"/>
          <w:szCs w:val="28"/>
        </w:rPr>
        <w:tab/>
        <w:t>Ликвидация академической задолженности по учебной практике осуществляется по специально разработанному графику на платной основе.</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4 Индивидуальное задание</w:t>
      </w:r>
    </w:p>
    <w:p w:rsidR="00DF2BE8" w:rsidRPr="00E519D7" w:rsidRDefault="009D54BA" w:rsidP="00E519D7">
      <w:pPr>
        <w:tabs>
          <w:tab w:val="left" w:pos="937"/>
        </w:tabs>
        <w:ind w:firstLine="360"/>
        <w:jc w:val="both"/>
        <w:rPr>
          <w:rFonts w:ascii="Times New Roman" w:hAnsi="Times New Roman" w:cs="Times New Roman"/>
          <w:sz w:val="28"/>
          <w:szCs w:val="28"/>
        </w:rPr>
      </w:pPr>
      <w:r w:rsidRPr="00E519D7">
        <w:rPr>
          <w:rFonts w:ascii="Times New Roman" w:hAnsi="Times New Roman" w:cs="Times New Roman"/>
          <w:sz w:val="28"/>
          <w:szCs w:val="28"/>
        </w:rPr>
        <w:t>4.1</w:t>
      </w:r>
      <w:r w:rsidRPr="00E519D7">
        <w:rPr>
          <w:rFonts w:ascii="Times New Roman" w:hAnsi="Times New Roman" w:cs="Times New Roman"/>
          <w:sz w:val="28"/>
          <w:szCs w:val="28"/>
        </w:rPr>
        <w:tab/>
        <w:t>Совершенствование учебного процесса. Предварительное продумывание композиций урока, его задачи, внимание на той или иной группе движений.</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Особенности в учебном процессе. Разработка группы движений от простого к сложному. Работа над составлением комбинаций, этюдов.</w:t>
      </w:r>
    </w:p>
    <w:p w:rsidR="00DF2BE8" w:rsidRPr="00E519D7" w:rsidRDefault="009D54BA" w:rsidP="00E519D7">
      <w:pPr>
        <w:tabs>
          <w:tab w:val="left" w:pos="788"/>
        </w:tabs>
        <w:ind w:firstLine="360"/>
        <w:jc w:val="both"/>
        <w:rPr>
          <w:rFonts w:ascii="Times New Roman" w:hAnsi="Times New Roman" w:cs="Times New Roman"/>
          <w:sz w:val="28"/>
          <w:szCs w:val="28"/>
        </w:rPr>
      </w:pPr>
      <w:r w:rsidRPr="00E519D7">
        <w:rPr>
          <w:rFonts w:ascii="Times New Roman" w:hAnsi="Times New Roman" w:cs="Times New Roman"/>
          <w:sz w:val="28"/>
          <w:szCs w:val="28"/>
        </w:rPr>
        <w:t>4.2</w:t>
      </w:r>
      <w:r w:rsidRPr="00E519D7">
        <w:rPr>
          <w:rFonts w:ascii="Times New Roman" w:hAnsi="Times New Roman" w:cs="Times New Roman"/>
          <w:sz w:val="28"/>
          <w:szCs w:val="28"/>
        </w:rPr>
        <w:tab/>
        <w:t>Развитие урока, последовательность расстановки движений в различных частях урока.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Принципы выстраивания урока по разделам. Экзерсис у станка, экзерсис на середине зала, а11есго.</w:t>
      </w:r>
    </w:p>
    <w:p w:rsidR="00DF2BE8" w:rsidRPr="00E519D7" w:rsidRDefault="009D54BA" w:rsidP="00E519D7">
      <w:pPr>
        <w:tabs>
          <w:tab w:val="left" w:pos="702"/>
        </w:tabs>
        <w:ind w:firstLine="360"/>
        <w:jc w:val="both"/>
        <w:rPr>
          <w:rFonts w:ascii="Times New Roman" w:hAnsi="Times New Roman" w:cs="Times New Roman"/>
          <w:sz w:val="28"/>
          <w:szCs w:val="28"/>
        </w:rPr>
      </w:pPr>
      <w:r w:rsidRPr="00E519D7">
        <w:rPr>
          <w:rFonts w:ascii="Times New Roman" w:hAnsi="Times New Roman" w:cs="Times New Roman"/>
          <w:sz w:val="28"/>
          <w:szCs w:val="28"/>
        </w:rPr>
        <w:t>4.3</w:t>
      </w:r>
      <w:r w:rsidRPr="00E519D7">
        <w:rPr>
          <w:rFonts w:ascii="Times New Roman" w:hAnsi="Times New Roman" w:cs="Times New Roman"/>
          <w:sz w:val="28"/>
          <w:szCs w:val="28"/>
        </w:rPr>
        <w:tab/>
        <w:t>Постановочная работа над комбинацией или этюдом. Концертные номера.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Постановка учебных комбинаций. Верный рассказ, показ хореографического текста. Выбор верной методики обучения. Исполнительское мастерство. Музыкальное восприятие, от фразы к целому танцу.</w:t>
      </w:r>
    </w:p>
    <w:p w:rsidR="00DF2BE8" w:rsidRPr="00E519D7" w:rsidRDefault="009D54BA" w:rsidP="00E519D7">
      <w:pPr>
        <w:tabs>
          <w:tab w:val="left" w:pos="740"/>
        </w:tabs>
        <w:ind w:firstLine="360"/>
        <w:jc w:val="both"/>
        <w:rPr>
          <w:rFonts w:ascii="Times New Roman" w:hAnsi="Times New Roman" w:cs="Times New Roman"/>
          <w:sz w:val="28"/>
          <w:szCs w:val="28"/>
        </w:rPr>
      </w:pPr>
      <w:r w:rsidRPr="00E519D7">
        <w:rPr>
          <w:rFonts w:ascii="Times New Roman" w:hAnsi="Times New Roman" w:cs="Times New Roman"/>
          <w:sz w:val="28"/>
          <w:szCs w:val="28"/>
        </w:rPr>
        <w:t>4.4</w:t>
      </w:r>
      <w:r w:rsidRPr="00E519D7">
        <w:rPr>
          <w:rFonts w:ascii="Times New Roman" w:hAnsi="Times New Roman" w:cs="Times New Roman"/>
          <w:sz w:val="28"/>
          <w:szCs w:val="28"/>
        </w:rPr>
        <w:tab/>
        <w:t>Инициатива педагога. Умение создать творческую атмосферу в классе, на репетиции.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Инициатива педагога в комплексном подходе к практической работе, это значение характера и формы замечаний, адресованных исполнителям. Умение точно выделять наиболее грубые ошибки.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Методика индивидуального подхода к ученику. Творческая атмосфера, как залог выявления скрытых возможностей в процессе обучения.</w:t>
      </w:r>
    </w:p>
    <w:p w:rsidR="00DF2BE8" w:rsidRPr="00E519D7" w:rsidRDefault="009D54BA" w:rsidP="00E519D7">
      <w:pPr>
        <w:tabs>
          <w:tab w:val="left" w:pos="759"/>
        </w:tabs>
        <w:ind w:firstLine="360"/>
        <w:jc w:val="both"/>
        <w:rPr>
          <w:rFonts w:ascii="Times New Roman" w:hAnsi="Times New Roman" w:cs="Times New Roman"/>
          <w:sz w:val="28"/>
          <w:szCs w:val="28"/>
        </w:rPr>
      </w:pPr>
      <w:r w:rsidRPr="00E519D7">
        <w:rPr>
          <w:rFonts w:ascii="Times New Roman" w:hAnsi="Times New Roman" w:cs="Times New Roman"/>
          <w:sz w:val="28"/>
          <w:szCs w:val="28"/>
        </w:rPr>
        <w:t>4.5</w:t>
      </w:r>
      <w:r w:rsidRPr="00E519D7">
        <w:rPr>
          <w:rFonts w:ascii="Times New Roman" w:hAnsi="Times New Roman" w:cs="Times New Roman"/>
          <w:sz w:val="28"/>
          <w:szCs w:val="28"/>
        </w:rPr>
        <w:tab/>
        <w:t>Художественный вкус, педагогические навыки в ведении урока, репетиции.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Художественный вкус педагога, опирающийся на профессионализм, умение видеть исполнителя во времени и пространстве. Принципы введения урока - осознанный темп, великолепный показ, не многословный, но емкий образный язык замечаний исполнителю.</w:t>
      </w:r>
    </w:p>
    <w:p w:rsidR="00DF2BE8" w:rsidRPr="00E519D7" w:rsidRDefault="009D54BA" w:rsidP="00E519D7">
      <w:pPr>
        <w:tabs>
          <w:tab w:val="left" w:pos="654"/>
        </w:tabs>
        <w:ind w:firstLine="360"/>
        <w:jc w:val="both"/>
        <w:rPr>
          <w:rFonts w:ascii="Times New Roman" w:hAnsi="Times New Roman" w:cs="Times New Roman"/>
          <w:sz w:val="28"/>
          <w:szCs w:val="28"/>
        </w:rPr>
      </w:pPr>
      <w:r w:rsidRPr="00E519D7">
        <w:rPr>
          <w:rFonts w:ascii="Times New Roman" w:hAnsi="Times New Roman" w:cs="Times New Roman"/>
          <w:sz w:val="28"/>
          <w:szCs w:val="28"/>
        </w:rPr>
        <w:t>4.6</w:t>
      </w:r>
      <w:r w:rsidRPr="00E519D7">
        <w:rPr>
          <w:rFonts w:ascii="Times New Roman" w:hAnsi="Times New Roman" w:cs="Times New Roman"/>
          <w:sz w:val="28"/>
          <w:szCs w:val="28"/>
        </w:rPr>
        <w:tab/>
        <w:t>Подбор музыкального материала.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Взаимосвязь поисков новой танцевальной лексики и подбор музыкального материала. Музыкальный текст как художественная танцевальная речь. Ритм и темп данной музыки в данной постановке.</w:t>
      </w:r>
    </w:p>
    <w:p w:rsidR="00DF2BE8" w:rsidRPr="00E519D7" w:rsidRDefault="009D54BA" w:rsidP="00E519D7">
      <w:pPr>
        <w:tabs>
          <w:tab w:val="left" w:pos="538"/>
        </w:tabs>
        <w:ind w:firstLine="360"/>
        <w:jc w:val="both"/>
        <w:rPr>
          <w:rFonts w:ascii="Times New Roman" w:hAnsi="Times New Roman" w:cs="Times New Roman"/>
          <w:sz w:val="28"/>
          <w:szCs w:val="28"/>
        </w:rPr>
      </w:pPr>
      <w:r w:rsidRPr="00E519D7">
        <w:rPr>
          <w:rFonts w:ascii="Times New Roman" w:hAnsi="Times New Roman" w:cs="Times New Roman"/>
          <w:sz w:val="28"/>
          <w:szCs w:val="28"/>
        </w:rPr>
        <w:t>4.</w:t>
      </w:r>
      <w:r w:rsidRPr="00E519D7">
        <w:rPr>
          <w:rFonts w:ascii="Times New Roman" w:hAnsi="Times New Roman" w:cs="Times New Roman"/>
          <w:sz w:val="28"/>
          <w:szCs w:val="28"/>
        </w:rPr>
        <w:tab/>
        <w:t>7 Сценическая практика. Постановочная работа.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Сценическая практика как возможность быстрого освоения навыков танцевальной координации. Уровень педагогического мастерства в освоении сочинительства хореографической постанови на заданную тему. Тема, сюжет,</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После разминки приходит черед основной части занятия, которая включает в себя изучение базовых элементов танца, танцевальных шагов и движений.</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lastRenderedPageBreak/>
        <w:t>Кроме освоения нового, повторяется и закрепляется уже пройденный материал.</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Во время урока изучаются комбинации и связки, состоящие из нескольких движений. Здесь появляется немалый простор для фантазии - ученик может самостоятельно попробовать подобрать пару движений и связующий шаг, а если танец предполагает двоих танцующих, то сделать это в паре.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Во всех видах танца идёт обязательная работа с руками, а также постановка корпуса. Если те, кто занимаются бальными танцами, должны строго держать спину и руки, а также за поворотами головы, то, к примеру, в хастле используется слегка расслабленный, «свободный» стиль.</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Обязательным элементом уроков хореографии является стретчинг, или растяжка. Это позволяет делать эффектные движения, а также сводит к минимуму вероятность травмы связок.</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Работа над составлением экзерсиса у станка и на середине зала на материале классического, народно-сценического, казахского, спортивно- бального танцев. Составление как комбинаций, так целого танцевального этюда на материале классического, народно-сценического, казахского, спортивно-бального танцев.</w:t>
      </w:r>
    </w:p>
    <w:p w:rsidR="00DF2BE8" w:rsidRPr="00E519D7" w:rsidRDefault="009D54BA" w:rsidP="00E519D7">
      <w:pPr>
        <w:tabs>
          <w:tab w:val="left" w:pos="689"/>
        </w:tabs>
        <w:ind w:firstLine="360"/>
        <w:jc w:val="both"/>
        <w:rPr>
          <w:rFonts w:ascii="Times New Roman" w:hAnsi="Times New Roman" w:cs="Times New Roman"/>
          <w:sz w:val="28"/>
          <w:szCs w:val="28"/>
        </w:rPr>
      </w:pPr>
      <w:r w:rsidRPr="00E519D7">
        <w:rPr>
          <w:rFonts w:ascii="Times New Roman" w:hAnsi="Times New Roman" w:cs="Times New Roman"/>
          <w:sz w:val="28"/>
          <w:szCs w:val="28"/>
        </w:rPr>
        <w:t>2.1</w:t>
      </w:r>
      <w:r w:rsidRPr="00E519D7">
        <w:rPr>
          <w:rFonts w:ascii="Times New Roman" w:hAnsi="Times New Roman" w:cs="Times New Roman"/>
          <w:sz w:val="28"/>
          <w:szCs w:val="28"/>
        </w:rPr>
        <w:tab/>
        <w:t>Классический танец.</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Система классического танца в историческом развитии. Формирование школы классического танца. Возникновение термина «Классический танец» (Россия, конец XIX века). Классический танец как устойчивая система выразительных средств хореографического искусства. Разделение танцовщиков на «классических». Разделение танцовщиков на «характерных». Истоки классического танца (народные). Истоки классического танца (бытовые пляски). Истоки классического танца (хороводы). Методика изучения элементов школы классического танца. Значение правильной постановки корпуса, ног, рук, головы. Формирование техники исполнения. Разучивание позиций ног лицом к станку. Разучивание позиций ног боком. Разучивание позиций ног на середине зала. Равномерное распределение центра тяжести на обей ноги. Переход на одну ногу.</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Упражнения экзерсиса после усвоения позиций ног.</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9pt;height:71.05pt">
            <v:imagedata r:id="rId9" r:href="rId10"/>
          </v:shape>
        </w:pic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26" type="#_x0000_t75" style="width:33.6pt;height:54.7pt">
            <v:imagedata r:id="rId11" r:href="rId12"/>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Методика и последовательное изучение экзерсиса у станка.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Методика изучения позиций рук классического танца на середине зала.</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27" type="#_x0000_t75" style="width:180.5pt;height:62.4pt">
            <v:imagedata r:id="rId13" r:href="rId14"/>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Построение урока классического танца от простого к сложному. Составные части урока классического танца. Упражнение у станка и на середине зала, их место и значение в учебном процессе. Задание экзерсиса: Методика освоения упражнений: лицом и боком к станку, затем на середине зала. Изучение малых и больших поз. Составление простейших ас1а]ю с последующим усложненным сочетанием движений, в координации с различными формами роп с!е Ьгаз. Тетрз Не - как малая форма ас!а^о.</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Методика изучения прыжков (ЛЬЬЕСКО).</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Хореографические прыжки</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Подскоки</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28" type="#_x0000_t75" style="width:96.95pt;height:138.25pt">
            <v:imagedata r:id="rId15" r:href="rId16"/>
          </v:shape>
        </w:pic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12</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29" type="#_x0000_t75" style="width:287.05pt;height:184.3pt">
            <v:imagedata r:id="rId17" r:href="rId18"/>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Простой спин. Кели вип. Танец «Румба». Веер. Алемана. Сайд стэп. Закрытый хип твист. Спираль. Кики бокс. Танец «Пасодобль». Аппель.</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Шассе ВП. И ВЛ. Подъемы. Променадное звено. Перемещение.</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Разъединение.</w:t>
      </w:r>
    </w:p>
    <w:p w:rsidR="00DF2BE8" w:rsidRPr="00E519D7" w:rsidRDefault="009D54BA" w:rsidP="00E519D7">
      <w:pPr>
        <w:tabs>
          <w:tab w:val="left" w:pos="518"/>
        </w:tabs>
        <w:ind w:firstLine="360"/>
        <w:jc w:val="both"/>
        <w:rPr>
          <w:rFonts w:ascii="Times New Roman" w:hAnsi="Times New Roman" w:cs="Times New Roman"/>
          <w:sz w:val="28"/>
          <w:szCs w:val="28"/>
        </w:rPr>
      </w:pPr>
      <w:r w:rsidRPr="00E519D7">
        <w:rPr>
          <w:rFonts w:ascii="Times New Roman" w:hAnsi="Times New Roman" w:cs="Times New Roman"/>
          <w:sz w:val="28"/>
          <w:szCs w:val="28"/>
        </w:rPr>
        <w:t>3</w:t>
      </w:r>
      <w:r w:rsidRPr="00E519D7">
        <w:rPr>
          <w:rFonts w:ascii="Times New Roman" w:hAnsi="Times New Roman" w:cs="Times New Roman"/>
          <w:sz w:val="28"/>
          <w:szCs w:val="28"/>
        </w:rPr>
        <w:tab/>
        <w:t>Порядок прохождения педагогической практики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Педагогическая практика для III курса является одним из са.мых эффективных способов практической реализации полученных теоретических и практических знаний.</w:t>
      </w:r>
    </w:p>
    <w:p w:rsidR="00DF2BE8" w:rsidRPr="00E519D7" w:rsidRDefault="009D54BA" w:rsidP="00E519D7">
      <w:pPr>
        <w:tabs>
          <w:tab w:val="left" w:pos="822"/>
        </w:tabs>
        <w:ind w:firstLine="360"/>
        <w:jc w:val="both"/>
        <w:rPr>
          <w:rFonts w:ascii="Times New Roman" w:hAnsi="Times New Roman" w:cs="Times New Roman"/>
          <w:sz w:val="28"/>
          <w:szCs w:val="28"/>
        </w:rPr>
      </w:pPr>
      <w:r w:rsidRPr="00E519D7">
        <w:rPr>
          <w:rFonts w:ascii="Times New Roman" w:hAnsi="Times New Roman" w:cs="Times New Roman"/>
          <w:sz w:val="28"/>
          <w:szCs w:val="28"/>
        </w:rPr>
        <w:t>3.1</w:t>
      </w:r>
      <w:r w:rsidRPr="00E519D7">
        <w:rPr>
          <w:rFonts w:ascii="Times New Roman" w:hAnsi="Times New Roman" w:cs="Times New Roman"/>
          <w:sz w:val="28"/>
          <w:szCs w:val="28"/>
        </w:rPr>
        <w:tab/>
        <w:t xml:space="preserve">Сроки педагогической практики определяются направлением подготовки специальностью ГОСО, рабочими учебными планами, </w:t>
      </w:r>
      <w:r w:rsidRPr="00E519D7">
        <w:rPr>
          <w:rFonts w:ascii="Times New Roman" w:hAnsi="Times New Roman" w:cs="Times New Roman"/>
          <w:sz w:val="28"/>
          <w:szCs w:val="28"/>
        </w:rPr>
        <w:lastRenderedPageBreak/>
        <w:t>программой педагогической практики и графиком учебного процесса.</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Педагогическая практика проходит в начале VI семестра. Продолжительность практик-2 недели.</w:t>
      </w:r>
    </w:p>
    <w:p w:rsidR="00DF2BE8" w:rsidRPr="00E519D7" w:rsidRDefault="009D54BA" w:rsidP="00E519D7">
      <w:pPr>
        <w:tabs>
          <w:tab w:val="left" w:pos="783"/>
        </w:tabs>
        <w:ind w:firstLine="360"/>
        <w:jc w:val="both"/>
        <w:rPr>
          <w:rFonts w:ascii="Times New Roman" w:hAnsi="Times New Roman" w:cs="Times New Roman"/>
          <w:sz w:val="28"/>
          <w:szCs w:val="28"/>
        </w:rPr>
      </w:pPr>
      <w:r w:rsidRPr="00E519D7">
        <w:rPr>
          <w:rFonts w:ascii="Times New Roman" w:hAnsi="Times New Roman" w:cs="Times New Roman"/>
          <w:sz w:val="28"/>
          <w:szCs w:val="28"/>
        </w:rPr>
        <w:t>3.2</w:t>
      </w:r>
      <w:r w:rsidRPr="00E519D7">
        <w:rPr>
          <w:rFonts w:ascii="Times New Roman" w:hAnsi="Times New Roman" w:cs="Times New Roman"/>
          <w:sz w:val="28"/>
          <w:szCs w:val="28"/>
        </w:rPr>
        <w:tab/>
        <w:t>Базой педагогической практики является: общеобразовательные школы, школы гимназии, лицеи, школы искусств и т.д.</w:t>
      </w:r>
    </w:p>
    <w:p w:rsidR="00DF2BE8" w:rsidRPr="00E519D7" w:rsidRDefault="009D54BA" w:rsidP="00E519D7">
      <w:pPr>
        <w:tabs>
          <w:tab w:val="left" w:pos="697"/>
        </w:tabs>
        <w:ind w:firstLine="360"/>
        <w:jc w:val="both"/>
        <w:rPr>
          <w:rFonts w:ascii="Times New Roman" w:hAnsi="Times New Roman" w:cs="Times New Roman"/>
          <w:sz w:val="28"/>
          <w:szCs w:val="28"/>
        </w:rPr>
      </w:pPr>
      <w:r w:rsidRPr="00E519D7">
        <w:rPr>
          <w:rFonts w:ascii="Times New Roman" w:hAnsi="Times New Roman" w:cs="Times New Roman"/>
          <w:sz w:val="28"/>
          <w:szCs w:val="28"/>
        </w:rPr>
        <w:t>3.3</w:t>
      </w:r>
      <w:r w:rsidRPr="00E519D7">
        <w:rPr>
          <w:rFonts w:ascii="Times New Roman" w:hAnsi="Times New Roman" w:cs="Times New Roman"/>
          <w:sz w:val="28"/>
          <w:szCs w:val="28"/>
        </w:rPr>
        <w:tab/>
        <w:t>Объем академических часов педагогической практики составляет 2 кредита.</w:t>
      </w:r>
    </w:p>
    <w:p w:rsidR="00DF2BE8" w:rsidRPr="00E519D7" w:rsidRDefault="009D54BA" w:rsidP="00E519D7">
      <w:pPr>
        <w:tabs>
          <w:tab w:val="left" w:pos="745"/>
        </w:tabs>
        <w:ind w:firstLine="360"/>
        <w:jc w:val="both"/>
        <w:rPr>
          <w:rFonts w:ascii="Times New Roman" w:hAnsi="Times New Roman" w:cs="Times New Roman"/>
          <w:sz w:val="28"/>
          <w:szCs w:val="28"/>
        </w:rPr>
      </w:pPr>
      <w:r w:rsidRPr="00E519D7">
        <w:rPr>
          <w:rFonts w:ascii="Times New Roman" w:hAnsi="Times New Roman" w:cs="Times New Roman"/>
          <w:sz w:val="28"/>
          <w:szCs w:val="28"/>
        </w:rPr>
        <w:t>3.4</w:t>
      </w:r>
      <w:r w:rsidRPr="00E519D7">
        <w:rPr>
          <w:rFonts w:ascii="Times New Roman" w:hAnsi="Times New Roman" w:cs="Times New Roman"/>
          <w:sz w:val="28"/>
          <w:szCs w:val="28"/>
        </w:rPr>
        <w:tab/>
        <w:t>Перед началом практики студент получает у руководителя дневник, с указанием темы индивидуального задания, методические указания по выполнению задания в соответствии с программой практики.</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33</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0" type="#_x0000_t75" style="width:84.5pt;height:109.45pt">
            <v:imagedata r:id="rId19" r:href="rId20"/>
          </v:shape>
        </w:pict>
      </w:r>
    </w:p>
    <w:p w:rsidR="00DF2BE8" w:rsidRPr="00E519D7" w:rsidRDefault="009D54BA" w:rsidP="00E519D7">
      <w:pPr>
        <w:jc w:val="both"/>
        <w:outlineLvl w:val="0"/>
        <w:rPr>
          <w:rFonts w:ascii="Times New Roman" w:hAnsi="Times New Roman" w:cs="Times New Roman"/>
          <w:sz w:val="28"/>
          <w:szCs w:val="28"/>
        </w:rPr>
      </w:pPr>
      <w:bookmarkStart w:id="1" w:name="bookmark2"/>
      <w:r w:rsidRPr="00E519D7">
        <w:rPr>
          <w:rFonts w:ascii="Times New Roman" w:hAnsi="Times New Roman" w:cs="Times New Roman"/>
          <w:sz w:val="28"/>
          <w:szCs w:val="28"/>
        </w:rPr>
        <w:t>***</w:t>
      </w:r>
      <w:bookmarkEnd w:id="1"/>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1" type="#_x0000_t75" style="width:96.95pt;height:159.35pt">
            <v:imagedata r:id="rId21" r:href="rId22"/>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Методика преподавания танцев европейской программы. Подробное изложение методики преподавания танцев европейских программы. Основные элементы постановку в пару. Основные элементы техники основ. Построение конкурсных композиций. Танец Самба». Основные движения с правой и левой ноги. Наружное основное движение.</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2" type="#_x0000_t75" style="width:71.05pt;height:141.1pt">
            <v:imagedata r:id="rId23" r:href="rId24"/>
          </v:shape>
        </w:pict>
      </w:r>
    </w:p>
    <w:p w:rsidR="00DF2BE8" w:rsidRPr="00E519D7" w:rsidRDefault="00DF2BE8" w:rsidP="00E519D7">
      <w:pPr>
        <w:jc w:val="both"/>
        <w:rPr>
          <w:rFonts w:ascii="Times New Roman" w:hAnsi="Times New Roman" w:cs="Times New Roman"/>
          <w:sz w:val="28"/>
          <w:szCs w:val="28"/>
        </w:rPr>
      </w:pP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3" type="#_x0000_t75" style="width:95.05pt;height:142.1pt">
            <v:imagedata r:id="rId25" r:href="rId26"/>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Поступательное основное движение. Виски вправо и влево. Самбо ход в променадной и контрпроменадной позиции. Танец «Ча-ча-ча». Веер.</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Алемана. Хоккейная клюшка. Три ча-ча-ча. Правый волчок. Раскрытие вправо. Закрытый хип твист. Рука в руке. Повороты на месте. Тайм сгэп. Нью-Йорк. Плечо к плечу. Левый волчок. Аида. Танец «Джайв». Фоллэвэй рок. Фоллэвэй трооуэвэй. Линк рок. Смена ног справа налево. Смена рук за спиной. Американский спин. Шаги. Хлыст. Стоп анд гоу. Ветряная мельница.</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4" type="#_x0000_t75" style="width:320.65pt;height:210.25pt">
            <v:imagedata r:id="rId27" r:href="rId28"/>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xml:space="preserve">Изучение техники полуповоротов, на двух ногах и (А11е§го - раздел освоения прыжков классического танца. Прыжки с двух ног на две ноги, с двух на одну. Прыжки с одной ноги на другую, с одной ноги на две. Прыжки на одной ноге. Отработка углубленного с1ет1 - рПе. Отработка толчка, мягкого и устойчивого приземления. Отработка прыжков, с сохранением вертикальной оси (апломба). Методика изучения полуповоротов и поворотов на двух ногах. Методика освоения экзерсиса на пальцах. Методика выполнения простейших упражнений на двух ногах с постепенным усложнением. Определение функции опорной и работающей ноги. Постановка корпуса на двух ногах. Передача центра тяжести с одной ноги на другую. Значение выворотности опорной ноги и углубленного Роль тазобедренного сустава. Координация рук, ног, корпуса головы при исполнении экзерсиса на пальцах. Методика проведения урока и его музыкальное сопровождение. Академическое построение урока. Музыкальная раскладка движений. Определение темпа урока. Задачи музыкального воспитания. Развитие ритмической и эмоционально </w:t>
      </w:r>
      <w:r w:rsidRPr="00E519D7">
        <w:rPr>
          <w:rFonts w:ascii="Times New Roman" w:hAnsi="Times New Roman" w:cs="Times New Roman"/>
          <w:sz w:val="28"/>
          <w:szCs w:val="28"/>
        </w:rPr>
        <w:lastRenderedPageBreak/>
        <w:t>действенной связи музыки и танца. Согласованность музыки с конкретным заданием. Методическая раскладка движений на музыку. Подбор музыкального</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Развитие советской педагогической методологии. Педагогическая практика и деятельность Л.Леонтьева, В. Семенова, А. Ермолаева, М. Романовой. Педагогическая практика и деятельность А. Ширяева, П.Гусева, В. Чабукиане, Е. Снетковой, А. Вагановой. Выработка единой методики преподавания. «Основы классического танца» А.Я.Вагановой (1934г.). Традиции французской и итальянской танцевальных систем. Усложнение</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элементов экзерсиса. Приемы сочетаний движений и включение поворотов, пируэтов. Усвоение учебной формы «большого адажио». Развитие устойчивости на полупальцах и на пальцах, освоение техники пируэтов  Роль  в системе классического танца. Выработка апломба. Условие технического мастерства. Роль выворотности в развитии устойчивости на полупальцах. Функции колена, бедра, тазобедренной части тела в освоении пируэтов.</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5" type="#_x0000_t75" style="width:204.5pt;height:192pt">
            <v:imagedata r:id="rId29" r:href="rId30"/>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Подразделение пируэтов на малые и большие с разных приемов и позиций. Методика освоения малых РноиеНез со свободной ногой в положении. Ргерага1юп к большим пируэтам в позах и ногой на 45». РгерагаПоп к большим пируэтам в позах и ногой, поднятой на 90°. Значение «единого темпа» в координации корпуса, ног, рук, головы и взгляд при выполнении.</w:t>
      </w:r>
    </w:p>
    <w:p w:rsidR="00DF2BE8" w:rsidRPr="00E519D7" w:rsidRDefault="009D54BA" w:rsidP="00E519D7">
      <w:pPr>
        <w:tabs>
          <w:tab w:val="left" w:pos="728"/>
        </w:tabs>
        <w:ind w:firstLine="360"/>
        <w:jc w:val="both"/>
        <w:rPr>
          <w:rFonts w:ascii="Times New Roman" w:hAnsi="Times New Roman" w:cs="Times New Roman"/>
          <w:sz w:val="28"/>
          <w:szCs w:val="28"/>
        </w:rPr>
      </w:pPr>
      <w:r w:rsidRPr="00E519D7">
        <w:rPr>
          <w:rFonts w:ascii="Times New Roman" w:hAnsi="Times New Roman" w:cs="Times New Roman"/>
          <w:sz w:val="28"/>
          <w:szCs w:val="28"/>
        </w:rPr>
        <w:t>2.2</w:t>
      </w:r>
      <w:r w:rsidRPr="00E519D7">
        <w:rPr>
          <w:rFonts w:ascii="Times New Roman" w:hAnsi="Times New Roman" w:cs="Times New Roman"/>
          <w:sz w:val="28"/>
          <w:szCs w:val="28"/>
        </w:rPr>
        <w:tab/>
        <w:t>Народно-сценический танец.</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Истоки и развитие народного хореографического искусства. Терминология народного танца. Народный танец как вид искусства хореографии. Понятие «танцевальный фольклор». Рассвет многонационального искусства народного танца в нашей стране. Народный танец - одна из основ творческой деятельности хореографического коллектива. Упражнения у станка.</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Левый волчок. Аида. Спираль. «Ча-ча-ча». Открытый хип твист. Роуп спиннинг. Кросс бэйзик. «Ча-ча-ча». Кубинские брейки. Свитхат. Смены ног.</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6" type="#_x0000_t75" style="width:266.9pt;height:140.15pt">
            <v:imagedata r:id="rId31" r:href="rId32"/>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Основные движения, освоение методики. Характер танца. Манера исполнения. Основные движения с правой и левой ноги. Освоение методики, отработка техники исполнения. Виски в право и в лево. Ход в праменадной и контрпраменадной позиции. Левый поворот. Корта джака. Вольта. Тан ер «Ча-ча-ча». Основные движения, освоение методики. Вир Алемана. Хоккейная клюшка. Закрытый твист. Правый волчок. Левый волчок. Повороты на месте. Таим стэп. Нью-Йорк. Аида. Спираль. Открытый хип твист. Роуп спиннинг. Кубинские брейки. Свитхат. Современный бальный танец. Краткий обзор танцев, относящихся к современным бальным танцам. Ограничение по фигурам и костюмам. Методика изучения танцев Европейской программы. Фигуры «Е» класса. Медленный вальс. Быстрый фокстрот. Венский вальс. Знакомство с танцем программы «Д» класса - танго. Танго. Стойка в паре. Танго. Техника исполнения обязательных фигур. Танго. Работа корпуса, отработка двигательных навыков. Популярные вариации и позы.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Женский лирический этюд. Положения и позиций рук. Постановка корпуса. Освоить методику изучения движения. Умение разъяснить теорию преподавания. Положения рук корпуса в парном танце. Постановка корпуса. Освоить методику изучения движения. Умение разъяснить теорию преподавания. «Кос муЙз», «Кереге кез». Постановка корпуса. Освоить методику изучения движения. Умение разяснить теорию преподавания. «Б1лез1к», «Уялу», «Домбыра». Отработка методики мягкого исполнения движения. Освоить методику изучения и разъяснения теории. Основные положения рук «Кос кол», «Бота мойын». Методика изучения и исполнения. Освоить материал. Умение составит комбинаций. Женский танцевальный этюд. Овладеть методикой построения этюда. Нарисовать рисунок танца. Основные движения рук «Толкын», «Жалын», «Орама толкын». Освоить методику изучения движения. Умение разъяснить теорию преподавания. Массовый этюд. Владеть материалом. Выучить танец, передать характер и манеру исполнения.</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2.4 Спортивно-бальный танец.</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7" type="#_x0000_t75" style="width:285.1pt;height:188.15pt">
            <v:imagedata r:id="rId33" r:href="rId34"/>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Музыкальная ритмическая основа танцев. «Самбо». «Самбо». Основные ритмы характер танца. «Самбо». Основные движения с правой и левой ноги. «Самбо». Виски вправо и в лево. «Самбо». Ход в променадной и контрпроменадной позиций. «Самбо». Левый поворот Корта джака. Закрытые роки. «Самбо». Разновидность движений «Вольта». «Самбо». Теневые ботафого. Открытые роки. Коса. Правый ролл.</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«Ча-ча-ча». Основное движение. «Ча-ча-ча». Веер. Алемана. Хоккейная клюшка. Три ча-ча-ча. «Ча-ча-ча». Правый волчок. Раскрытие вправо. Закрытый хип твист. «Ча-ча-ча». Повороты на месте. Тайм стэп. Нью-Йорк.</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позиция - пятки сомкнуты, носки разведены в стороны.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II позиция - ноги находятся на расстоянии одной ступни друг от друга, носки разведены в стороны.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позиция - пятка одной ноги приставлена к середине ступни другой ноги, носки разведены в стороны (впереди может быть правая или левая нога).</w:t>
      </w:r>
    </w:p>
    <w:p w:rsidR="00DF2BE8" w:rsidRPr="00E519D7" w:rsidRDefault="009D54BA" w:rsidP="00E519D7">
      <w:pPr>
        <w:tabs>
          <w:tab w:val="left" w:pos="649"/>
        </w:tabs>
        <w:ind w:firstLine="360"/>
        <w:jc w:val="both"/>
        <w:rPr>
          <w:rFonts w:ascii="Times New Roman" w:hAnsi="Times New Roman" w:cs="Times New Roman"/>
          <w:sz w:val="28"/>
          <w:szCs w:val="28"/>
        </w:rPr>
      </w:pPr>
      <w:r w:rsidRPr="00E519D7">
        <w:rPr>
          <w:rFonts w:ascii="Times New Roman" w:hAnsi="Times New Roman" w:cs="Times New Roman"/>
          <w:sz w:val="28"/>
          <w:szCs w:val="28"/>
        </w:rPr>
        <w:t>IV</w:t>
      </w:r>
      <w:r w:rsidRPr="00E519D7">
        <w:rPr>
          <w:rFonts w:ascii="Times New Roman" w:hAnsi="Times New Roman" w:cs="Times New Roman"/>
          <w:sz w:val="28"/>
          <w:szCs w:val="28"/>
        </w:rPr>
        <w:tab/>
        <w:t>позиция - одна нога находится впереди другой на расстоянии одной ступни, ноги разведены в стороны. Носок ноги, стоящей впереди, находится напротив пятки ноги, стоящей сзади (впереди может быть правая или левая нога).</w:t>
      </w:r>
    </w:p>
    <w:p w:rsidR="00DF2BE8" w:rsidRPr="00E519D7" w:rsidRDefault="009D54BA" w:rsidP="00E519D7">
      <w:pPr>
        <w:tabs>
          <w:tab w:val="left" w:pos="630"/>
        </w:tabs>
        <w:ind w:firstLine="360"/>
        <w:jc w:val="both"/>
        <w:rPr>
          <w:rFonts w:ascii="Times New Roman" w:hAnsi="Times New Roman" w:cs="Times New Roman"/>
          <w:sz w:val="28"/>
          <w:szCs w:val="28"/>
        </w:rPr>
      </w:pPr>
      <w:r w:rsidRPr="00E519D7">
        <w:rPr>
          <w:rFonts w:ascii="Times New Roman" w:hAnsi="Times New Roman" w:cs="Times New Roman"/>
          <w:sz w:val="28"/>
          <w:szCs w:val="28"/>
        </w:rPr>
        <w:t>V</w:t>
      </w:r>
      <w:r w:rsidRPr="00E519D7">
        <w:rPr>
          <w:rFonts w:ascii="Times New Roman" w:hAnsi="Times New Roman" w:cs="Times New Roman"/>
          <w:sz w:val="28"/>
          <w:szCs w:val="28"/>
        </w:rPr>
        <w:tab/>
        <w:t>позиция - пятка одной ноги приставлена к носку другой. Носки разведены в стороны (впереди может быть правая или левая нога). *</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Пять прямых:</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пряная (ранее принятое название VI позиция) - обе ноги поставлены рядом и соприкасаются внутренними сторонами стоп.</w:t>
      </w:r>
    </w:p>
    <w:p w:rsidR="00DF2BE8" w:rsidRPr="00E519D7" w:rsidRDefault="009D54BA" w:rsidP="00E519D7">
      <w:pPr>
        <w:tabs>
          <w:tab w:val="left" w:pos="577"/>
        </w:tabs>
        <w:ind w:firstLine="360"/>
        <w:jc w:val="both"/>
        <w:rPr>
          <w:rFonts w:ascii="Times New Roman" w:hAnsi="Times New Roman" w:cs="Times New Roman"/>
          <w:sz w:val="28"/>
          <w:szCs w:val="28"/>
        </w:rPr>
      </w:pPr>
      <w:r w:rsidRPr="00E519D7">
        <w:rPr>
          <w:rFonts w:ascii="Times New Roman" w:hAnsi="Times New Roman" w:cs="Times New Roman"/>
          <w:sz w:val="28"/>
          <w:szCs w:val="28"/>
        </w:rPr>
        <w:t>II</w:t>
      </w:r>
      <w:r w:rsidRPr="00E519D7">
        <w:rPr>
          <w:rFonts w:ascii="Times New Roman" w:hAnsi="Times New Roman" w:cs="Times New Roman"/>
          <w:sz w:val="28"/>
          <w:szCs w:val="28"/>
        </w:rPr>
        <w:tab/>
        <w:t>прямая - обе ноги поставлены параллельно на расстоянии стопы друг от друга.</w:t>
      </w:r>
    </w:p>
    <w:p w:rsidR="00DF2BE8" w:rsidRPr="00E519D7" w:rsidRDefault="009D54BA" w:rsidP="00E519D7">
      <w:pPr>
        <w:tabs>
          <w:tab w:val="left" w:pos="658"/>
        </w:tabs>
        <w:ind w:firstLine="360"/>
        <w:jc w:val="both"/>
        <w:rPr>
          <w:rFonts w:ascii="Times New Roman" w:hAnsi="Times New Roman" w:cs="Times New Roman"/>
          <w:sz w:val="28"/>
          <w:szCs w:val="28"/>
        </w:rPr>
      </w:pPr>
      <w:r w:rsidRPr="00E519D7">
        <w:rPr>
          <w:rFonts w:ascii="Times New Roman" w:hAnsi="Times New Roman" w:cs="Times New Roman"/>
          <w:sz w:val="28"/>
          <w:szCs w:val="28"/>
        </w:rPr>
        <w:t>III</w:t>
      </w:r>
      <w:r w:rsidRPr="00E519D7">
        <w:rPr>
          <w:rFonts w:ascii="Times New Roman" w:hAnsi="Times New Roman" w:cs="Times New Roman"/>
          <w:sz w:val="28"/>
          <w:szCs w:val="28"/>
        </w:rPr>
        <w:tab/>
        <w:t>прямая - обе ноги поставлены рядом и соприкасаются внутренними сторонами стоп, пятка одной ноги находится у середины стопы другой.</w:t>
      </w:r>
    </w:p>
    <w:p w:rsidR="00DF2BE8" w:rsidRPr="00E519D7" w:rsidRDefault="009D54BA" w:rsidP="00E519D7">
      <w:pPr>
        <w:tabs>
          <w:tab w:val="left" w:pos="668"/>
        </w:tabs>
        <w:ind w:firstLine="360"/>
        <w:jc w:val="both"/>
        <w:rPr>
          <w:rFonts w:ascii="Times New Roman" w:hAnsi="Times New Roman" w:cs="Times New Roman"/>
          <w:sz w:val="28"/>
          <w:szCs w:val="28"/>
        </w:rPr>
      </w:pPr>
      <w:r w:rsidRPr="00E519D7">
        <w:rPr>
          <w:rFonts w:ascii="Times New Roman" w:hAnsi="Times New Roman" w:cs="Times New Roman"/>
          <w:sz w:val="28"/>
          <w:szCs w:val="28"/>
        </w:rPr>
        <w:t>IV</w:t>
      </w:r>
      <w:r w:rsidRPr="00E519D7">
        <w:rPr>
          <w:rFonts w:ascii="Times New Roman" w:hAnsi="Times New Roman" w:cs="Times New Roman"/>
          <w:sz w:val="28"/>
          <w:szCs w:val="28"/>
        </w:rPr>
        <w:tab/>
        <w:t>прямая - ноги поставлены по одной линии друг перед другом на расстоянии стопы.</w:t>
      </w:r>
    </w:p>
    <w:p w:rsidR="00DF2BE8" w:rsidRPr="00E519D7" w:rsidRDefault="009D54BA" w:rsidP="00E519D7">
      <w:pPr>
        <w:tabs>
          <w:tab w:val="left" w:pos="586"/>
        </w:tabs>
        <w:ind w:firstLine="360"/>
        <w:jc w:val="both"/>
        <w:rPr>
          <w:rFonts w:ascii="Times New Roman" w:hAnsi="Times New Roman" w:cs="Times New Roman"/>
          <w:sz w:val="28"/>
          <w:szCs w:val="28"/>
        </w:rPr>
      </w:pPr>
      <w:r w:rsidRPr="00E519D7">
        <w:rPr>
          <w:rFonts w:ascii="Times New Roman" w:hAnsi="Times New Roman" w:cs="Times New Roman"/>
          <w:sz w:val="28"/>
          <w:szCs w:val="28"/>
        </w:rPr>
        <w:t>V</w:t>
      </w:r>
      <w:r w:rsidRPr="00E519D7">
        <w:rPr>
          <w:rFonts w:ascii="Times New Roman" w:hAnsi="Times New Roman" w:cs="Times New Roman"/>
          <w:sz w:val="28"/>
          <w:szCs w:val="28"/>
        </w:rPr>
        <w:tab/>
        <w:t>прямая - ноги поставлены по одной линии друг перед другом, пятка одной ноги соприкасается с носком другой (рис. 2).</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8" type="#_x0000_t75" style="width:257.3pt;height:85.45pt">
            <v:imagedata r:id="rId35" r:href="rId36"/>
          </v:shape>
        </w:pic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II</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III</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IV</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V</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Пять свободных:</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Во всех пяти свободных позициях ноги поставлены так, что стопы находятся в направлении между соответствующими открытыми и прямыми позициями.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Две закрытые: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закрытая - носки повернуты внутрь, пятки разведены в стороны (рис.</w:t>
      </w:r>
    </w:p>
    <w:p w:rsidR="00DF2BE8" w:rsidRPr="00E519D7" w:rsidRDefault="009D54BA" w:rsidP="00E519D7">
      <w:pPr>
        <w:tabs>
          <w:tab w:val="left" w:pos="558"/>
        </w:tabs>
        <w:ind w:firstLine="360"/>
        <w:jc w:val="both"/>
        <w:rPr>
          <w:rFonts w:ascii="Times New Roman" w:hAnsi="Times New Roman" w:cs="Times New Roman"/>
          <w:sz w:val="28"/>
          <w:szCs w:val="28"/>
        </w:rPr>
      </w:pPr>
      <w:r w:rsidRPr="00E519D7">
        <w:rPr>
          <w:rFonts w:ascii="Times New Roman" w:hAnsi="Times New Roman" w:cs="Times New Roman"/>
          <w:sz w:val="28"/>
          <w:szCs w:val="28"/>
        </w:rPr>
        <w:t>II</w:t>
      </w:r>
      <w:r w:rsidRPr="00E519D7">
        <w:rPr>
          <w:rFonts w:ascii="Times New Roman" w:hAnsi="Times New Roman" w:cs="Times New Roman"/>
          <w:sz w:val="28"/>
          <w:szCs w:val="28"/>
        </w:rPr>
        <w:tab/>
        <w:t>закрытая - носки повернуты внутрь на расстоянии стопы друг от друга, пятки разведены в стороны.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Во всех перечисленных позициях тяжесть корпуса распределена равномерно на обе ноги, ноги в коленях вытянуты.</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Полуприседания и полные приседания медленные (рНе) по всем открытым позициям.</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Упражнения на развитие подвижности стопы (Ьаиетеш 1епс1и): подготовительные упражнения; с переводом стопы с носка на каблук; с добавлением полуприседания в момент перевода стопы с носка на каблук; с добавлением полуприседания в момент возврата работающей ноги в данную позицию.</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Маленькие броски (ЬаМетеп! ]е!е$): подготовительные упражнения; с добавлением сокращения подъёма рабочей ноги «от себя» и «к себе».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Круговые движения по полу (гопс1 с1е ]агпЬе): круг по полу носком; круг поп полу каблуком; круг по полу с добавлением полуприседания на опорной ноге.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Низкие и высокие завороты и развороты ноги (ЬаКетет Гопйи): низкие развороты ноги на 45°.</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Подготовка к «верёвочке»: с переводом ноги назад и вперёд; с добавлением полуприседания в момент возврата рабочей ноги в позицию.</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«Змейка» (раз ЮгпПе): подготовительные упражнения; зигзаги одинарные: основной вид; с ударом ступнёй.</w:t>
      </w:r>
    </w:p>
    <w:p w:rsidR="00DF2BE8" w:rsidRPr="00E519D7" w:rsidRDefault="009D54BA" w:rsidP="00E519D7">
      <w:pPr>
        <w:jc w:val="both"/>
        <w:outlineLvl w:val="1"/>
        <w:rPr>
          <w:rFonts w:ascii="Times New Roman" w:hAnsi="Times New Roman" w:cs="Times New Roman"/>
          <w:sz w:val="28"/>
          <w:szCs w:val="28"/>
        </w:rPr>
      </w:pPr>
      <w:bookmarkStart w:id="2" w:name="bookmark3"/>
      <w:r w:rsidRPr="00E519D7">
        <w:rPr>
          <w:rFonts w:ascii="Times New Roman" w:hAnsi="Times New Roman" w:cs="Times New Roman"/>
          <w:sz w:val="28"/>
          <w:szCs w:val="28"/>
        </w:rPr>
        <w:t>3).</w:t>
      </w:r>
      <w:bookmarkEnd w:id="2"/>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39" type="#_x0000_t75" style="width:115.2pt;height:82.55pt">
            <v:imagedata r:id="rId37" r:href="rId38"/>
          </v:shape>
        </w:pic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II</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lastRenderedPageBreak/>
        <w:t>Рис. 3</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Основные ходы и движения ног казахского народного танца.</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0" type="#_x0000_t75" style="width:304.3pt;height:53.75pt">
            <v:imagedata r:id="rId39" r:href="rId40"/>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«Ыргакты», «Кербез», «Тенселу» кадамдар. Отработка методики четкого исполнения движения. Освоить методику изучения и разъяснения теории. «Жорга», «Тулки, «0кшел1» жуютер. Отработка методикой четкого исполнения движения. Освоить методику изучения и разъяснения теории. Характер и манера исполнения. «Жамбастап журю», «Жорга журю», «Суйретпе журю». Отработка методики четкого исполнения движения. Освоить методику изучения и разъяснения теории. Основные движения рук в казахском танце «Кол айналу», «Кол сштеу», «Бидай боз». Отработка методики мягкого исполнения движения. Освоить методику изучения и разъяснения теории. Прыжковой атшабыс на месте с поджатыми под себя ногами коленями в перед. «Кос екшел:» атшабыс. Отработка методики четкого исполнения движения. Освоить методику изучения и разъяснения теории. Характер и манера исполнения. «Дробный атшабыс», «Стелящийся атшабыс». Отработка методики четкого исполнения движения. Освоить методику изучения и разъяснения теории. Характер и манера исполнения. Основные движения танцевальных этюдов.</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1" type="#_x0000_t75" style="width:284.15pt;height:196.8pt">
            <v:imagedata r:id="rId41" r:href="rId42"/>
          </v:shape>
        </w:pic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2" type="#_x0000_t75" style="width:240pt;height:161.3pt">
            <v:imagedata r:id="rId43" r:href="rId44"/>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xml:space="preserve">Освоить методику изучения движения. Умение разъяснить теорию </w:t>
      </w:r>
      <w:r w:rsidRPr="00E519D7">
        <w:rPr>
          <w:rFonts w:ascii="Times New Roman" w:hAnsi="Times New Roman" w:cs="Times New Roman"/>
          <w:sz w:val="28"/>
          <w:szCs w:val="28"/>
        </w:rPr>
        <w:lastRenderedPageBreak/>
        <w:t>преподавания. Большие броски. Отработка выворотности при броске рабочей ноги и постановки корпуса. Методика распределения тяжести тела на обе ноги и перенос тяжести тела на опорную ногу. Освоить методику изучения движения. Умение разъяснить теорию преподавания. Экзерсис на середине зала. Методика построения комбинации на середине з&amp;за. Теория изучения движений на середине зала. Овладеть методикой построения урока и порядка упражнений на середине зала. Изучение элементов танцевальных движений для бытовых, трудовых танцев. Изучения процесса кшз басу, жун туту, уршык шру, алаша току ит.д. Освоить методику изучения движения. Умение разъяснить теорию преподавания. Перегибы корпуса. «Айнапма» Основные движения для комбинирования перегибов корпуса. Изучения видов «айналма». Овладения методики изучения движения. Умение разъяснить теорию преподавания. Основные движения рук в казахском танце «Жалын», «Кайнар булак». Отработка методики мягкого исполнения движения. Освоить методику изучения и разъяснения теории. Основные движения рук в казахском танце «Толкыма-шалкыма», «Толкын». Отработка методикой мягкого исполнения движения. Освоить методику изучения и разъяснения теории. Основы мужских прыжков. 1-й прыжковой атшабыс с толчковой ногой. Отработка метдики четкого исполнения движения. Освоить методику изучения и разъяснения теории.</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Мягкое и резкое раскрывание ноги на 90° (ЬаПетет с!еуе1орре): подготовительные упражнения.</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Большие броски (§гапс! ЬаИетеп!]е1ез): основной вид.</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Упражнения лицом к станку: Перегибы и наклоны корпуса (рог1 (1е Ьгаз); «мячик».</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Русский танец.</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3" type="#_x0000_t75" style="width:80.65pt;height:108.5pt">
            <v:imagedata r:id="rId45" r:href="rId46"/>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Ходы и проходки: шаги на 1\4, 1\8, 1\1б тактов; шаг с каблука, шаркающий ход; все виды переменного шага; все виды бега; все виды боковых ходов. «Верёвочка»: простая. «Ковырялочка». «Моталочка»: рростая; поперечная (маятник). «Молоточки». Хлопки и хлопушки: одинарные по бедру и голенищу; тройные по подошве. Полу присядки и присядки: «мячик». Вращения: на месте; на припадании; на беге; на подскоках; на дробях.</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4" type="#_x0000_t75" style="width:88.3pt;height:116.15pt">
            <v:imagedata r:id="rId47" r:href="rId48"/>
          </v:shape>
        </w:pict>
      </w:r>
    </w:p>
    <w:p w:rsidR="00DF2BE8" w:rsidRPr="00E519D7" w:rsidRDefault="00DF2BE8" w:rsidP="00E519D7">
      <w:pPr>
        <w:jc w:val="both"/>
        <w:rPr>
          <w:rFonts w:ascii="Times New Roman" w:hAnsi="Times New Roman" w:cs="Times New Roman"/>
          <w:sz w:val="28"/>
          <w:szCs w:val="28"/>
        </w:rPr>
      </w:pP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5" type="#_x0000_t75" style="width:224.65pt;height:145.9pt">
            <v:imagedata r:id="rId49" r:href="rId50"/>
          </v:shape>
        </w:pic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Белорусский народно-сценический танец. «Лявониха».</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6" type="#_x0000_t75" style="width:358.1pt;height:390.7pt">
            <v:imagedata r:id="rId51" r:href="rId52"/>
          </v:shape>
        </w:pic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7" type="#_x0000_t75" style="width:264.95pt;height:206.4pt">
            <v:imagedata r:id="rId53" r:href="rId54"/>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Методика построения экзерсиса у станка: полезность, функциональность изучения движений основных разделов казахского танца. Овладеть методикой исполнения и преподавания казахского танца. Полуприседание й полное приседание у станка. Постановка корпуса. Освоить методику изучения движения. Умение разъяснить теорию преподавания. Упражнение на развитие подвижности стопы. Освоить методику изучения движения. Умение разъяснить теорию преподавания. Маленькие броски. Методика распределения тяжести тела на обе ноги и перенос тяжести тела на опорную ногу. Освоить методикой изучения движения. Умение разъяснить теорию преподавания. Круговые движения ноги по полу. Методика распределения тяжести тела на обе ноги и перенос тяжести тела на опорную ногу. Освоить методику изучения движения. Умение разъяснить теорию преподавания. Каблучное движение в характере « Атшабыс» виды атшабыс, методический правильно освоить различность движений. Методика распределения тяжести тела на обе ноги и перенос тяжести тела на опорную ногу. Освоить методику изучения движения. Умение разъяснить теорию преподавания. Низкие и высокие развороты ноги. Отработка мягкости и выворотности при открывании рабочей ноги. Методика распределения тяжести тела на обе ноги и перенос тяжести тела на опорную ногу. Освоить методику изучения движения. Умение разъяснить теорию преподавания. Мягкое и резкое раскрывание ноги. Отработка мягкости, четкости и выворотности при открывании рабочей ноги. Методика распределения тяжести тела на обе ноги и перенос тяжести тела на опорную ногу.</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8" type="#_x0000_t75" style="width:258.25pt;height:170.9pt">
            <v:imagedata r:id="rId55" r:href="rId56"/>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Умение правильно использовать атрибут. Движение с уршык - сидя на одном колене. Умение правильно использовать атрибут. Освоить методику изучения и разъяснения теории. «Алаша току» (ковро ткание) Умение правильно использовать атрибут. Освоить методику изучения и разъяснения теории. Овладеть методикой сочинения этюда. Движение алаша току - сидя на одном колене, сидя на двух коленях. Освоить методику изучения и разъяснения теории. Овладеть методикой сочинения этюда. Танцевальные упражнения. «Орнекше айналма» - верчение с переменным каблучным ходом. Освоить методику изучения и разъяснения теории. Характер и манера исполнения. «Айналма - кыпшак» - верчение на среднем приседании на полной стопе в позах кыпшак.. Освоить методику изучения и разъяснения теории. Характер и манера исполнения. «Куйын - вихрь» - верчение на одной ноге от себя с рабочей ногой. Отработка методики четкого исполнения движения. Освоить методику изучения и разъяснения теории. Характер и манера исполнения. «АйдаЬар шршу» - повороты корпуса со скрещенными ногами на 360°. Отработка методики четкого исполнения движения. Освоить методику изучения и разъяснения теории. Характер и манера исполнения. Основные движения танцевального этюда. Освоить методику построения танца. Танцевальный этюд «Кшз басу». Освоить методику построения танца. Передать манеру исполнения. «Жун туту» - теребление шерсти, «Ою салу» - раскладывание узора. Сценическая обработка бытовых движений. «Жун сабау», «Шыбыктау» - взбивание шерсти прутьями. Освоить методику изучения движения. Умение разъяснить теорию преподавания.</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 xml:space="preserve"> «Крутуха».</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49" type="#_x0000_t75" style="width:223.7pt;height:132.5pt">
            <v:imagedata r:id="rId57" r:href="rId58"/>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xml:space="preserve">Полуприседания и полные приседания (рПе) медленные по всем открытым позициям. Упражнения на развитие подвижности стопы: с </w:t>
      </w:r>
      <w:r w:rsidRPr="00E519D7">
        <w:rPr>
          <w:rFonts w:ascii="Times New Roman" w:hAnsi="Times New Roman" w:cs="Times New Roman"/>
          <w:sz w:val="28"/>
          <w:szCs w:val="28"/>
        </w:rPr>
        <w:lastRenderedPageBreak/>
        <w:t>подъёмом пятки опорной ноги. Маленькие броски (ЬаНетеШ ]е1е$): основной вид. Круговые движения по полу (гопе! &lt;1е ]атЬе): круг по полу с добавлением полуприседания на опорной ноге. Каблучные упражнения: низкие: основной вид; с поочерёдным переводом ноги с пятки на носок и обратно. Низкие и высокие заворотов и развороты ноги (ЬаКетеШ Гопс1и): низкие развороты ноги на 45°. Упражнения с ненапряжённой стопой (Як-Яас): « от себя» и «к себе»: основной вид; с ударом полу пальцами рабочей ноги. Подготовка к «верёвочке»: с поворотами согнутой в колене ноги к станку и от станка; повороты работающей ноги из выворотного положения в не выворотное и обратно. Дробные выстукивания: по I прямой позиции: всей ступнёй; каблуком; каблуком и полу пальцами; из I прямой позиции вперёд. Змейка (раз ЮпШе): зигзаги двойные: основной вид; с ударом ступнёй. Мягкое и резкое раскрывание ноги на 90° (ЬаИетеп! (1еуе1орре): основной вид. Большие броски (§гапс! ЬапетеШ ]е(е$): с полуприседанием; с опусканием ноги на пятку и полуприседанием на опорной ноге. Упражнения лицом к станку: «Голубцы» низкие: с одним ударом; с двумя ударами.</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Эстонский народно - сценический танец.</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50" type="#_x0000_t75" style="width:187.2pt;height:256.3pt">
            <v:imagedata r:id="rId59" r:href="rId60"/>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Ходы и основные движения эстонских народно - сценических танцев: легкий бег, шаг с подскоком. Шаг с проскальзыванием, «полька». Вальс с пристукиванием ногой.</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51" type="#_x0000_t75" style="width:155.5pt;height:104.65pt">
            <v:imagedata r:id="rId61" r:href="rId62"/>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xml:space="preserve">Полуприседания и полные приседания медленные с подъемом на полупальцы. Маленькие броски основной вид. Круговые движения ногой по </w:t>
      </w:r>
      <w:r w:rsidRPr="00E519D7">
        <w:rPr>
          <w:rFonts w:ascii="Times New Roman" w:hAnsi="Times New Roman" w:cs="Times New Roman"/>
          <w:sz w:val="28"/>
          <w:szCs w:val="28"/>
        </w:rPr>
        <w:lastRenderedPageBreak/>
        <w:t>полу носком с поворотом пятки опорной ноги. Каблучные упражнения средние</w:t>
      </w:r>
    </w:p>
    <w:p w:rsidR="00DF2BE8" w:rsidRPr="00E519D7" w:rsidRDefault="009D54BA" w:rsidP="00E519D7">
      <w:pPr>
        <w:tabs>
          <w:tab w:val="left" w:pos="140"/>
        </w:tabs>
        <w:jc w:val="both"/>
        <w:rPr>
          <w:rFonts w:ascii="Times New Roman" w:hAnsi="Times New Roman" w:cs="Times New Roman"/>
          <w:sz w:val="28"/>
          <w:szCs w:val="28"/>
        </w:rPr>
      </w:pPr>
      <w:r w:rsidRPr="00E519D7">
        <w:rPr>
          <w:rFonts w:ascii="Times New Roman" w:hAnsi="Times New Roman" w:cs="Times New Roman"/>
          <w:sz w:val="28"/>
          <w:szCs w:val="28"/>
        </w:rPr>
        <w:t>-</w:t>
      </w:r>
      <w:r w:rsidRPr="00E519D7">
        <w:rPr>
          <w:rFonts w:ascii="Times New Roman" w:hAnsi="Times New Roman" w:cs="Times New Roman"/>
          <w:sz w:val="28"/>
          <w:szCs w:val="28"/>
        </w:rPr>
        <w:tab/>
        <w:t>основной вид. Низкие завороты и развороты ноги медленные с подъемом на полупальцы. Дробные выстукивания на материале танцев народов Поволжья.</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Отработка методики мягкого исполнения движения. Освоить методику изучения и разъяснения теории. Характер и манера исполнения. Основные ходы и шаги в казахском танце. Методика изучения и исполнения. Мелкий ход с двумя переступаниями на полупальцах и приседаниями на полупальцах. «Туйе журю» (веблюжий ход - рессорный ход), «кустандай» (мелкий боковой ход). Освоить методику изучения и разъяснения теории. Характер и манера исполнения. Основные движения мужского казахского танца. «Тепен кек» 1-ый атшабыс, 2-ой атшабыс на месте. Освоить методику изучения и разъяснения теории. Характер и манера исполнения. 3-и каблучный атшабыс на месте, 4-ый прыжковой атшабыс. Освоить методику изучения и разъяснения теории. Характер и манера исполнения. Стелющийся атшабыс.Атшабыс с подбивкой. Отработка методики четкого исполнения движения. Освоить методику изучения и разъяснения теории. Характер и манера исполнения. Качалки, оснавная казахская качалка. Отработка методики четкого исполнения движения. Освоить методику изучения и разъяснения теории. Характер и манера исполнения. Сценическая качалка. Отработка методики четкого исполнения движения. Освоить методику изучения и разъяснения теории. Характер и манера исполнения. «Кара жорга» (бег иноходца), «Жорга журю», «Суйретпе журю». «Аргымак» - мелкие прыжки вверх с одновременным подъемом двух ног вперед. Отработка методики четкого исполнения движения. Освоить методику изучения и разъяснения теории. Характер и манера исполнения. «Теменп шабыс» (низкие скачки) Отработка методики четкого исполнения движения. Освоить методику изучения и разъяснения теории. Характер и манера исполнения. Основные движения женского казахского танца «Сыйлык», «Улкен сыйлык». Отработка методики мягкого исполнения движения. Освоить методику изучения и разъяснения теории. Характер и манера исполнения. «Кызгалдак», «Кос шынтак», «Ум кимылы». Отработка методики мягкого исполнения движения. Освоить методику изучения и разъяснения теории. Характер и манера исполнения. «Токылдак», «Айналма». Отработка методики четкого исполнения движения. Освоить методику изучения и разъяснения теории. Характер и манера исполнения. Изучение движении, отображающих занятия девушек - рукодельниц, «Уршык» веретено).</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Положения рук. Положения рук в парных и массовых танцах. Ходы и основные движения: основной женский ход; основной мужской ход; «кучеру» боковой ход; «брма» боковой ход.</w:t>
      </w:r>
    </w:p>
    <w:p w:rsidR="00DF2BE8" w:rsidRPr="00E519D7" w:rsidRDefault="009D54BA" w:rsidP="00E519D7">
      <w:pPr>
        <w:tabs>
          <w:tab w:val="left" w:pos="683"/>
        </w:tabs>
        <w:ind w:firstLine="360"/>
        <w:jc w:val="both"/>
        <w:rPr>
          <w:rFonts w:ascii="Times New Roman" w:hAnsi="Times New Roman" w:cs="Times New Roman"/>
          <w:sz w:val="28"/>
          <w:szCs w:val="28"/>
        </w:rPr>
      </w:pPr>
      <w:r w:rsidRPr="00E519D7">
        <w:rPr>
          <w:rFonts w:ascii="Times New Roman" w:hAnsi="Times New Roman" w:cs="Times New Roman"/>
          <w:sz w:val="28"/>
          <w:szCs w:val="28"/>
        </w:rPr>
        <w:t>2.3</w:t>
      </w:r>
      <w:r w:rsidRPr="00E519D7">
        <w:rPr>
          <w:rFonts w:ascii="Times New Roman" w:hAnsi="Times New Roman" w:cs="Times New Roman"/>
          <w:sz w:val="28"/>
          <w:szCs w:val="28"/>
        </w:rPr>
        <w:tab/>
        <w:t>Казахский танец.</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Основные положения рук в казахском танце. Основные движения рук в казахском танце.</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52" type="#_x0000_t75" style="width:289.9pt;height:159.35pt">
            <v:imagedata r:id="rId63" r:href="rId64"/>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Освоить методику изучения движения. Умение разъяснить теорию преподавания. «Шынтак толкыны» (локтевые волны) Отработка методики мягкого исполнения движения. Освоить методику изучения и разъяснения теории. «Кус канаты» (крылья птицы). Постановка корпуса. Отработка методики мягкого исполнения движения. Освоить методику изучения и разъяснения теории. Характер и манера исполнения. «Жыланша» (змея), «домбыра шерту» (игра на домбре).</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Постановка корпуса н рук.</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53" type="#_x0000_t75" style="width:313.9pt;height:100.8pt">
            <v:imagedata r:id="rId65" r:href="rId66"/>
          </v:shape>
        </w:pic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Упражнения с ненапряженной стопой с подскоками на опорной ноге. Подготовка к «веревочке» с подъемом на полупальцы. Усложненные формы комбинаций на середине зала: прыжки. Веревочка с добавлением прыжка.</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Молдавский народно - сценический танец.</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54" type="#_x0000_t75" style="width:246.7pt;height:371.5pt">
            <v:imagedata r:id="rId67" r:href="rId68"/>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Положения рук. Ходы и основные движения: шаг в сторону с открыванием другой ноги вперед в скрещенное положение (плавный, акцентированный на всю стопу); мелкие поочередные переступания на</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полупальцах в полуприседании. Бег с поочередным отбрасыванием согнутых ног назад; шаги с подскоком и подъемом согнутой ноги вперед на 90 градусов.</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«Хора».</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55" type="#_x0000_t75" style="width:286.1pt;height:181.45pt">
            <v:imagedata r:id="rId69" r:href="rId70"/>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 xml:space="preserve">Положения рук. Ходы и основные движения: шаг в сторону с открыванием другой ноги вперед в скрещенное положение с подъемом на полупальцы; плавные шаги в сторону в перекрещенное положение. Шаги </w:t>
      </w:r>
      <w:r w:rsidRPr="00E519D7">
        <w:rPr>
          <w:rFonts w:ascii="Times New Roman" w:hAnsi="Times New Roman" w:cs="Times New Roman"/>
          <w:sz w:val="28"/>
          <w:szCs w:val="28"/>
        </w:rPr>
        <w:lastRenderedPageBreak/>
        <w:t>вперед и назад в полуприседании с подъемом на полупальцы; шаг в сторону в открытом положении с вытянутым коленом, на полупальцы; на ребро каблука. «Вопрос о развитии народной хореографии в Казахстане».</w: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Маленькие «сквозные броски» - основной вид. Круговые движения ногой по полу носком с полуприседанием и поворотом пятки опорной ноги. Каблучные упражнения средние с переступанием на полупальцах. Низкие и высокие завороты и развороты ноги: наклоны и перегибы корпуса - основной вид. Мягкое и резкое раскрывание ноги на 90° с ударом пятки опорной ноги. Большие броски с переступанием на рабочую ногу и наклонами корпуса - основной вид.</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Украинский народно - сценический танец.</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56" type="#_x0000_t75" style="width:237.1pt;height:188.15pt">
            <v:imagedata r:id="rId71" r:href="rId72"/>
          </v:shape>
        </w:pict>
      </w:r>
    </w:p>
    <w:p w:rsidR="00DF2BE8" w:rsidRPr="00E519D7" w:rsidRDefault="009D54BA" w:rsidP="00E519D7">
      <w:pPr>
        <w:ind w:firstLine="360"/>
        <w:jc w:val="both"/>
        <w:rPr>
          <w:rFonts w:ascii="Times New Roman" w:hAnsi="Times New Roman" w:cs="Times New Roman"/>
          <w:sz w:val="28"/>
          <w:szCs w:val="28"/>
        </w:rPr>
      </w:pPr>
      <w:r w:rsidRPr="00E519D7">
        <w:rPr>
          <w:rFonts w:ascii="Times New Roman" w:hAnsi="Times New Roman" w:cs="Times New Roman"/>
          <w:sz w:val="28"/>
          <w:szCs w:val="28"/>
        </w:rPr>
        <w:t>Положения рук. Положения рук в парных и массовых танцах. Ходы и основные движения: «бигунец» (стремительный бег); «тынок»; меженный женский ход с остановкой на третьем шаге; ход назад с остановкой. «Дорожка», «дорожка плетенка», «веревочка», «притопы», «выхилясник», «выхилясник» с угинанием. «Голубец» в прыжке, на месте, с продвижением. Присядки: «ползунок», «метелочка», «подсечка». Движения украинского танца для мужчин: «растяжка» в воздухе, «щучка», «кольцо», «мельница», «подсечка», голубец» след в след.</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Народно - сценические танцы Поволжья.</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t>Татарский народно - сценический танец.</w:t>
      </w:r>
    </w:p>
    <w:p w:rsidR="00DF2BE8" w:rsidRPr="00E519D7" w:rsidRDefault="009D54BA" w:rsidP="00E519D7">
      <w:pPr>
        <w:jc w:val="both"/>
        <w:rPr>
          <w:rFonts w:ascii="Times New Roman" w:hAnsi="Times New Roman" w:cs="Times New Roman"/>
          <w:sz w:val="28"/>
          <w:szCs w:val="28"/>
        </w:rPr>
      </w:pPr>
      <w:r w:rsidRPr="00E519D7">
        <w:rPr>
          <w:rFonts w:ascii="Times New Roman" w:hAnsi="Times New Roman" w:cs="Times New Roman"/>
          <w:sz w:val="28"/>
          <w:szCs w:val="28"/>
        </w:rPr>
        <w:pict>
          <v:shape id="_x0000_i1057" type="#_x0000_t75" style="width:182.4pt;height:124.8pt">
            <v:imagedata r:id="rId73" r:href="rId74"/>
          </v:shape>
        </w:pict>
      </w:r>
    </w:p>
    <w:p w:rsidR="009D54BA" w:rsidRDefault="009D54BA" w:rsidP="00E519D7">
      <w:pPr>
        <w:jc w:val="both"/>
        <w:rPr>
          <w:rFonts w:ascii="Times New Roman" w:hAnsi="Times New Roman" w:cs="Times New Roman"/>
          <w:sz w:val="28"/>
          <w:szCs w:val="28"/>
          <w:lang w:val="kk-KZ"/>
        </w:rPr>
      </w:pPr>
    </w:p>
    <w:p w:rsidR="009D54BA" w:rsidRDefault="009D54BA" w:rsidP="00E519D7">
      <w:pPr>
        <w:jc w:val="both"/>
        <w:rPr>
          <w:rFonts w:ascii="Times New Roman" w:hAnsi="Times New Roman" w:cs="Times New Roman"/>
          <w:sz w:val="28"/>
          <w:szCs w:val="28"/>
          <w:lang w:val="kk-KZ"/>
        </w:rPr>
      </w:pPr>
    </w:p>
    <w:p w:rsidR="00672FB6" w:rsidRDefault="00672FB6" w:rsidP="00E519D7">
      <w:pPr>
        <w:jc w:val="both"/>
        <w:rPr>
          <w:rFonts w:ascii="Times New Roman" w:hAnsi="Times New Roman" w:cs="Times New Roman"/>
          <w:sz w:val="28"/>
          <w:szCs w:val="28"/>
          <w:lang w:val="kk-KZ"/>
        </w:rPr>
      </w:pPr>
    </w:p>
    <w:p w:rsidR="009D54BA" w:rsidRDefault="009D54BA" w:rsidP="00E519D7">
      <w:pPr>
        <w:jc w:val="both"/>
        <w:rPr>
          <w:rFonts w:ascii="Times New Roman" w:hAnsi="Times New Roman" w:cs="Times New Roman"/>
          <w:sz w:val="28"/>
          <w:szCs w:val="28"/>
          <w:lang w:val="kk-KZ"/>
        </w:rPr>
      </w:pPr>
    </w:p>
    <w:p w:rsidR="00672FB6" w:rsidRPr="00F530F0" w:rsidRDefault="00672FB6" w:rsidP="00672FB6">
      <w:pPr>
        <w:jc w:val="both"/>
        <w:rPr>
          <w:rFonts w:ascii="Times New Roman" w:hAnsi="Times New Roman"/>
          <w:b/>
          <w:sz w:val="28"/>
          <w:szCs w:val="28"/>
        </w:rPr>
      </w:pPr>
      <w:r w:rsidRPr="00F530F0">
        <w:rPr>
          <w:rFonts w:ascii="Times New Roman" w:hAnsi="Times New Roman"/>
          <w:b/>
          <w:sz w:val="28"/>
          <w:szCs w:val="28"/>
        </w:rPr>
        <w:lastRenderedPageBreak/>
        <w:t>Литература</w:t>
      </w:r>
    </w:p>
    <w:p w:rsidR="00672FB6" w:rsidRPr="00D92C7B" w:rsidRDefault="00672FB6" w:rsidP="00672FB6">
      <w:pPr>
        <w:jc w:val="both"/>
        <w:rPr>
          <w:rFonts w:ascii="Times New Roman" w:hAnsi="Times New Roman"/>
          <w:b/>
          <w:sz w:val="28"/>
          <w:szCs w:val="28"/>
        </w:rPr>
      </w:pPr>
      <w:r w:rsidRPr="00D92C7B">
        <w:rPr>
          <w:rFonts w:ascii="Times New Roman" w:hAnsi="Times New Roman"/>
          <w:b/>
          <w:sz w:val="28"/>
          <w:szCs w:val="28"/>
        </w:rPr>
        <w:t xml:space="preserve">Основная </w:t>
      </w:r>
    </w:p>
    <w:p w:rsidR="00672FB6" w:rsidRPr="00D92C7B" w:rsidRDefault="00672FB6" w:rsidP="00672FB6">
      <w:pPr>
        <w:ind w:firstLine="540"/>
        <w:jc w:val="both"/>
        <w:rPr>
          <w:rFonts w:ascii="Times New Roman" w:hAnsi="Times New Roman"/>
          <w:sz w:val="28"/>
          <w:szCs w:val="28"/>
        </w:rPr>
      </w:pPr>
      <w:r w:rsidRPr="00D92C7B">
        <w:rPr>
          <w:rFonts w:ascii="Times New Roman" w:hAnsi="Times New Roman"/>
          <w:sz w:val="28"/>
          <w:szCs w:val="28"/>
        </w:rPr>
        <w:t>1. « Основы классического танца»: Учебник/ Ваганова А.Я., СПб.: «Лань» 2003</w:t>
      </w:r>
    </w:p>
    <w:p w:rsidR="00672FB6" w:rsidRPr="00917803" w:rsidRDefault="00672FB6" w:rsidP="00672FB6">
      <w:pPr>
        <w:ind w:firstLine="540"/>
        <w:jc w:val="both"/>
        <w:rPr>
          <w:rFonts w:ascii="Times New Roman" w:hAnsi="Times New Roman"/>
          <w:sz w:val="28"/>
          <w:szCs w:val="28"/>
          <w:lang w:val="kk-KZ"/>
        </w:rPr>
      </w:pPr>
      <w:r w:rsidRPr="00D92C7B">
        <w:rPr>
          <w:rFonts w:ascii="Times New Roman" w:hAnsi="Times New Roman"/>
          <w:sz w:val="28"/>
          <w:szCs w:val="28"/>
        </w:rPr>
        <w:t xml:space="preserve">2. « Азбука классического танца». Базарова Н. Мей.В. Л. Искусство </w:t>
      </w:r>
      <w:r>
        <w:rPr>
          <w:rFonts w:ascii="Times New Roman" w:hAnsi="Times New Roman"/>
          <w:sz w:val="28"/>
          <w:szCs w:val="28"/>
          <w:lang w:val="kk-KZ"/>
        </w:rPr>
        <w:t>2000</w:t>
      </w:r>
    </w:p>
    <w:p w:rsidR="00672FB6" w:rsidRPr="00C53817" w:rsidRDefault="00672FB6" w:rsidP="00672FB6">
      <w:pPr>
        <w:ind w:firstLine="540"/>
        <w:jc w:val="both"/>
        <w:rPr>
          <w:rFonts w:ascii="Times New Roman" w:hAnsi="Times New Roman"/>
          <w:sz w:val="28"/>
          <w:szCs w:val="28"/>
          <w:lang w:val="kk-KZ"/>
        </w:rPr>
      </w:pPr>
      <w:r w:rsidRPr="00D92C7B">
        <w:rPr>
          <w:rFonts w:ascii="Times New Roman" w:hAnsi="Times New Roman"/>
          <w:sz w:val="28"/>
          <w:szCs w:val="28"/>
        </w:rPr>
        <w:t xml:space="preserve">3. «Методические указания по классическому танцу», Андосов К.Н Шубладзе О.Б. , А-А </w:t>
      </w:r>
      <w:r>
        <w:rPr>
          <w:rFonts w:ascii="Times New Roman" w:hAnsi="Times New Roman"/>
          <w:sz w:val="28"/>
          <w:szCs w:val="28"/>
          <w:lang w:val="kk-KZ"/>
        </w:rPr>
        <w:t>2003</w:t>
      </w:r>
    </w:p>
    <w:p w:rsidR="00672FB6" w:rsidRPr="00D92C7B" w:rsidRDefault="00672FB6" w:rsidP="00672FB6">
      <w:pPr>
        <w:tabs>
          <w:tab w:val="left" w:pos="2280"/>
        </w:tabs>
        <w:ind w:firstLine="540"/>
        <w:jc w:val="both"/>
        <w:rPr>
          <w:rFonts w:ascii="Times New Roman" w:hAnsi="Times New Roman"/>
          <w:sz w:val="28"/>
          <w:szCs w:val="28"/>
        </w:rPr>
      </w:pPr>
      <w:r w:rsidRPr="00D92C7B">
        <w:rPr>
          <w:rFonts w:ascii="Times New Roman" w:hAnsi="Times New Roman"/>
          <w:sz w:val="28"/>
          <w:szCs w:val="28"/>
        </w:rPr>
        <w:t>4. «Методика преподавания народного танца. Упражнения у станка». Гусев Г.П. Гум</w:t>
      </w:r>
      <w:r w:rsidRPr="00D92C7B">
        <w:rPr>
          <w:rFonts w:ascii="Times New Roman" w:hAnsi="Times New Roman"/>
          <w:sz w:val="28"/>
          <w:szCs w:val="28"/>
        </w:rPr>
        <w:t>а</w:t>
      </w:r>
      <w:r w:rsidRPr="00D92C7B">
        <w:rPr>
          <w:rFonts w:ascii="Times New Roman" w:hAnsi="Times New Roman"/>
          <w:sz w:val="28"/>
          <w:szCs w:val="28"/>
        </w:rPr>
        <w:t xml:space="preserve">нитарный издат. Центр ВЛАДОС </w:t>
      </w:r>
      <w:smartTag w:uri="urn:schemas-microsoft-com:office:smarttags" w:element="metricconverter">
        <w:smartTagPr>
          <w:attr w:name="ProductID" w:val="10000. М"/>
        </w:smartTagPr>
        <w:r w:rsidRPr="00D92C7B">
          <w:rPr>
            <w:rFonts w:ascii="Times New Roman" w:hAnsi="Times New Roman"/>
            <w:sz w:val="28"/>
            <w:szCs w:val="28"/>
          </w:rPr>
          <w:t>10000. М</w:t>
        </w:r>
      </w:smartTag>
      <w:r w:rsidRPr="00D92C7B">
        <w:rPr>
          <w:rFonts w:ascii="Times New Roman" w:hAnsi="Times New Roman"/>
          <w:sz w:val="28"/>
          <w:szCs w:val="28"/>
        </w:rPr>
        <w:t>. 2002</w:t>
      </w:r>
    </w:p>
    <w:p w:rsidR="00672FB6" w:rsidRPr="00D92C7B" w:rsidRDefault="00672FB6" w:rsidP="00672FB6">
      <w:pPr>
        <w:tabs>
          <w:tab w:val="left" w:pos="2280"/>
        </w:tabs>
        <w:ind w:firstLine="540"/>
        <w:jc w:val="both"/>
        <w:rPr>
          <w:rFonts w:ascii="Times New Roman" w:hAnsi="Times New Roman"/>
          <w:sz w:val="28"/>
          <w:szCs w:val="28"/>
        </w:rPr>
      </w:pPr>
      <w:r w:rsidRPr="00D92C7B">
        <w:rPr>
          <w:rFonts w:ascii="Times New Roman" w:hAnsi="Times New Roman"/>
          <w:sz w:val="28"/>
          <w:szCs w:val="28"/>
        </w:rPr>
        <w:t>5. «Методика преподавания народного танца. Танцевальные движения, комбинации на середине зала» Гусев Г.П. Гуманитарный издат. Центр ВЛ</w:t>
      </w:r>
      <w:r w:rsidRPr="00D92C7B">
        <w:rPr>
          <w:rFonts w:ascii="Times New Roman" w:hAnsi="Times New Roman"/>
          <w:sz w:val="28"/>
          <w:szCs w:val="28"/>
        </w:rPr>
        <w:t>А</w:t>
      </w:r>
      <w:r w:rsidRPr="00D92C7B">
        <w:rPr>
          <w:rFonts w:ascii="Times New Roman" w:hAnsi="Times New Roman"/>
          <w:sz w:val="28"/>
          <w:szCs w:val="28"/>
        </w:rPr>
        <w:t xml:space="preserve">ДОС </w:t>
      </w:r>
      <w:smartTag w:uri="urn:schemas-microsoft-com:office:smarttags" w:element="metricconverter">
        <w:smartTagPr>
          <w:attr w:name="ProductID" w:val="10000. М"/>
        </w:smartTagPr>
        <w:r w:rsidRPr="00D92C7B">
          <w:rPr>
            <w:rFonts w:ascii="Times New Roman" w:hAnsi="Times New Roman"/>
            <w:sz w:val="28"/>
            <w:szCs w:val="28"/>
          </w:rPr>
          <w:t>10000. М</w:t>
        </w:r>
      </w:smartTag>
      <w:r w:rsidRPr="00D92C7B">
        <w:rPr>
          <w:rFonts w:ascii="Times New Roman" w:hAnsi="Times New Roman"/>
          <w:sz w:val="28"/>
          <w:szCs w:val="28"/>
        </w:rPr>
        <w:t>. 2002</w:t>
      </w:r>
    </w:p>
    <w:p w:rsidR="00672FB6" w:rsidRPr="00D92C7B" w:rsidRDefault="00672FB6" w:rsidP="00672FB6">
      <w:pPr>
        <w:tabs>
          <w:tab w:val="left" w:pos="2280"/>
        </w:tabs>
        <w:ind w:firstLine="540"/>
        <w:jc w:val="both"/>
        <w:rPr>
          <w:rFonts w:ascii="Times New Roman" w:hAnsi="Times New Roman"/>
          <w:sz w:val="28"/>
          <w:szCs w:val="28"/>
        </w:rPr>
      </w:pPr>
      <w:r w:rsidRPr="00D92C7B">
        <w:rPr>
          <w:rFonts w:ascii="Times New Roman" w:hAnsi="Times New Roman"/>
          <w:sz w:val="28"/>
          <w:szCs w:val="28"/>
        </w:rPr>
        <w:t>6. «Основы характерного танца» Лопухов А.В., Ширяев А.В., Бочаров А.И. Издател</w:t>
      </w:r>
      <w:r w:rsidRPr="00D92C7B">
        <w:rPr>
          <w:rFonts w:ascii="Times New Roman" w:hAnsi="Times New Roman"/>
          <w:sz w:val="28"/>
          <w:szCs w:val="28"/>
        </w:rPr>
        <w:t>ь</w:t>
      </w:r>
      <w:r w:rsidRPr="00D92C7B">
        <w:rPr>
          <w:rFonts w:ascii="Times New Roman" w:hAnsi="Times New Roman"/>
          <w:sz w:val="28"/>
          <w:szCs w:val="28"/>
        </w:rPr>
        <w:t>ство «ЛАНЬ». 2006.</w:t>
      </w:r>
    </w:p>
    <w:p w:rsidR="00672FB6" w:rsidRPr="00D92C7B" w:rsidRDefault="00672FB6" w:rsidP="00672FB6">
      <w:pPr>
        <w:tabs>
          <w:tab w:val="left" w:pos="2280"/>
        </w:tabs>
        <w:ind w:firstLine="540"/>
        <w:jc w:val="both"/>
        <w:rPr>
          <w:rFonts w:ascii="Times New Roman" w:hAnsi="Times New Roman"/>
          <w:sz w:val="28"/>
          <w:szCs w:val="28"/>
        </w:rPr>
      </w:pPr>
      <w:r w:rsidRPr="00D92C7B">
        <w:rPr>
          <w:rFonts w:ascii="Times New Roman" w:hAnsi="Times New Roman"/>
          <w:sz w:val="28"/>
          <w:szCs w:val="28"/>
        </w:rPr>
        <w:t>7. «Болеро» на музыку Мориса Ровеля (экзерсис нст у опоры): Учебное пособие для студентов хор. очного и заочного обучения\ Л.М. Кремер.- Алм</w:t>
      </w:r>
      <w:r w:rsidRPr="00D92C7B">
        <w:rPr>
          <w:rFonts w:ascii="Times New Roman" w:hAnsi="Times New Roman"/>
          <w:sz w:val="28"/>
          <w:szCs w:val="28"/>
        </w:rPr>
        <w:t>а</w:t>
      </w:r>
      <w:r w:rsidRPr="00D92C7B">
        <w:rPr>
          <w:rFonts w:ascii="Times New Roman" w:hAnsi="Times New Roman"/>
          <w:sz w:val="28"/>
          <w:szCs w:val="28"/>
        </w:rPr>
        <w:t>ты: Издательство Маркет, 2005.</w:t>
      </w:r>
    </w:p>
    <w:p w:rsidR="00672FB6" w:rsidRPr="00D92C7B" w:rsidRDefault="00672FB6" w:rsidP="00672FB6">
      <w:pPr>
        <w:widowControl/>
        <w:numPr>
          <w:ilvl w:val="0"/>
          <w:numId w:val="1"/>
        </w:numPr>
        <w:tabs>
          <w:tab w:val="left" w:pos="180"/>
        </w:tabs>
        <w:jc w:val="both"/>
        <w:rPr>
          <w:rFonts w:ascii="Times New Roman" w:hAnsi="Times New Roman"/>
          <w:sz w:val="28"/>
          <w:szCs w:val="28"/>
        </w:rPr>
      </w:pPr>
      <w:r w:rsidRPr="00D92C7B">
        <w:rPr>
          <w:rFonts w:ascii="Times New Roman" w:hAnsi="Times New Roman"/>
          <w:sz w:val="28"/>
          <w:szCs w:val="28"/>
        </w:rPr>
        <w:t>Браиловская Л.В. Самоучитель по танцам: Вальс.Танго. Самба. Джайв./  Р-на-Д."Феникс" (учеб.пос.) 2003. - 98с</w:t>
      </w:r>
    </w:p>
    <w:p w:rsidR="00672FB6" w:rsidRPr="00D92C7B" w:rsidRDefault="00672FB6" w:rsidP="00672FB6">
      <w:pPr>
        <w:tabs>
          <w:tab w:val="left" w:pos="180"/>
        </w:tabs>
        <w:jc w:val="both"/>
        <w:rPr>
          <w:rFonts w:ascii="Times New Roman" w:hAnsi="Times New Roman"/>
          <w:sz w:val="28"/>
          <w:szCs w:val="28"/>
        </w:rPr>
      </w:pPr>
      <w:r w:rsidRPr="00D92C7B">
        <w:rPr>
          <w:rFonts w:ascii="Times New Roman" w:hAnsi="Times New Roman"/>
          <w:sz w:val="28"/>
          <w:szCs w:val="28"/>
        </w:rPr>
        <w:t xml:space="preserve">     9. Мир танца.(вып.4) Популярно информац. Аналитич.иллюстриров. Журнал. 2001</w:t>
      </w:r>
    </w:p>
    <w:p w:rsidR="00672FB6" w:rsidRPr="00D92C7B" w:rsidRDefault="00672FB6" w:rsidP="00672FB6">
      <w:pPr>
        <w:tabs>
          <w:tab w:val="left" w:pos="180"/>
        </w:tabs>
        <w:jc w:val="both"/>
        <w:rPr>
          <w:rFonts w:ascii="Times New Roman" w:hAnsi="Times New Roman"/>
          <w:sz w:val="28"/>
          <w:szCs w:val="28"/>
        </w:rPr>
      </w:pPr>
      <w:r w:rsidRPr="00D92C7B">
        <w:rPr>
          <w:rFonts w:ascii="Times New Roman" w:hAnsi="Times New Roman"/>
          <w:sz w:val="28"/>
          <w:szCs w:val="28"/>
        </w:rPr>
        <w:t xml:space="preserve">    10. Диниц Е.В. Танцуют все: Джазовые танцы./ издат. АСТ Сталкер. 2002. - 208с</w:t>
      </w:r>
    </w:p>
    <w:p w:rsidR="00672FB6" w:rsidRPr="00C53817" w:rsidRDefault="00672FB6" w:rsidP="00672FB6">
      <w:pPr>
        <w:tabs>
          <w:tab w:val="left" w:pos="180"/>
        </w:tabs>
        <w:jc w:val="both"/>
        <w:rPr>
          <w:rFonts w:ascii="Times New Roman" w:hAnsi="Times New Roman"/>
          <w:sz w:val="28"/>
          <w:szCs w:val="28"/>
          <w:lang w:val="kk-KZ"/>
        </w:rPr>
      </w:pPr>
      <w:r w:rsidRPr="00D92C7B">
        <w:rPr>
          <w:rFonts w:ascii="Times New Roman" w:hAnsi="Times New Roman"/>
          <w:sz w:val="28"/>
          <w:szCs w:val="28"/>
        </w:rPr>
        <w:t xml:space="preserve">    11. "Казахские танцы" / Жиенкулова Ш., Онер, </w:t>
      </w:r>
      <w:r>
        <w:rPr>
          <w:rFonts w:ascii="Times New Roman" w:hAnsi="Times New Roman"/>
          <w:sz w:val="28"/>
          <w:szCs w:val="28"/>
          <w:lang w:val="kk-KZ"/>
        </w:rPr>
        <w:t>2006</w:t>
      </w:r>
    </w:p>
    <w:p w:rsidR="00672FB6" w:rsidRPr="00D92C7B" w:rsidRDefault="00672FB6" w:rsidP="00672FB6">
      <w:pPr>
        <w:tabs>
          <w:tab w:val="left" w:pos="180"/>
        </w:tabs>
        <w:jc w:val="both"/>
        <w:rPr>
          <w:rFonts w:ascii="Times New Roman" w:hAnsi="Times New Roman"/>
          <w:b/>
          <w:sz w:val="28"/>
          <w:szCs w:val="28"/>
        </w:rPr>
      </w:pPr>
      <w:r w:rsidRPr="00D92C7B">
        <w:rPr>
          <w:rFonts w:ascii="Times New Roman" w:hAnsi="Times New Roman"/>
          <w:sz w:val="28"/>
          <w:szCs w:val="28"/>
        </w:rPr>
        <w:t xml:space="preserve">    12. Страницы казахского балета./ Жумасеитова Г., "Елорда" Астана. 2001</w:t>
      </w:r>
    </w:p>
    <w:p w:rsidR="00672FB6" w:rsidRPr="00D92C7B" w:rsidRDefault="00672FB6" w:rsidP="00672FB6">
      <w:pPr>
        <w:tabs>
          <w:tab w:val="left" w:pos="180"/>
        </w:tabs>
        <w:jc w:val="both"/>
        <w:rPr>
          <w:rFonts w:ascii="Times New Roman" w:hAnsi="Times New Roman"/>
          <w:b/>
          <w:sz w:val="28"/>
          <w:szCs w:val="28"/>
        </w:rPr>
      </w:pPr>
      <w:r w:rsidRPr="00D92C7B">
        <w:rPr>
          <w:rFonts w:ascii="Times New Roman" w:hAnsi="Times New Roman"/>
          <w:sz w:val="28"/>
          <w:szCs w:val="28"/>
        </w:rPr>
        <w:t xml:space="preserve">    13. Ажибекова З.Б. "Практическое рук-во преподавания казахского танца" (уч. пособ) Ш-</w:t>
      </w:r>
      <w:smartTag w:uri="urn:schemas-microsoft-com:office:smarttags" w:element="metricconverter">
        <w:smartTagPr>
          <w:attr w:name="ProductID" w:val="2006 г"/>
        </w:smartTagPr>
        <w:r w:rsidRPr="00D92C7B">
          <w:rPr>
            <w:rFonts w:ascii="Times New Roman" w:hAnsi="Times New Roman"/>
            <w:sz w:val="28"/>
            <w:szCs w:val="28"/>
          </w:rPr>
          <w:t>2006 г</w:t>
        </w:r>
      </w:smartTag>
    </w:p>
    <w:p w:rsidR="00672FB6" w:rsidRPr="00C53817" w:rsidRDefault="00672FB6" w:rsidP="00672FB6">
      <w:pPr>
        <w:tabs>
          <w:tab w:val="left" w:pos="180"/>
        </w:tabs>
        <w:jc w:val="both"/>
        <w:rPr>
          <w:rFonts w:ascii="Times New Roman" w:hAnsi="Times New Roman"/>
          <w:b/>
          <w:sz w:val="28"/>
          <w:szCs w:val="28"/>
          <w:lang w:val="kk-KZ"/>
        </w:rPr>
      </w:pPr>
      <w:r w:rsidRPr="00D92C7B">
        <w:rPr>
          <w:rFonts w:ascii="Times New Roman" w:hAnsi="Times New Roman"/>
          <w:sz w:val="28"/>
          <w:szCs w:val="28"/>
        </w:rPr>
        <w:t xml:space="preserve">   14. Д. Абиров "История казахского танца"., А. "Санат"</w:t>
      </w:r>
      <w:r>
        <w:rPr>
          <w:rFonts w:ascii="Times New Roman" w:hAnsi="Times New Roman"/>
          <w:sz w:val="28"/>
          <w:szCs w:val="28"/>
          <w:lang w:val="kk-KZ"/>
        </w:rPr>
        <w:t>2002</w:t>
      </w:r>
    </w:p>
    <w:p w:rsidR="00672FB6" w:rsidRPr="00D92C7B" w:rsidRDefault="00672FB6" w:rsidP="00672FB6">
      <w:pPr>
        <w:tabs>
          <w:tab w:val="left" w:pos="180"/>
        </w:tabs>
        <w:jc w:val="both"/>
        <w:rPr>
          <w:rFonts w:ascii="Times New Roman" w:hAnsi="Times New Roman"/>
          <w:b/>
          <w:sz w:val="28"/>
          <w:szCs w:val="28"/>
        </w:rPr>
      </w:pPr>
      <w:r w:rsidRPr="00D92C7B">
        <w:rPr>
          <w:rFonts w:ascii="Times New Roman" w:hAnsi="Times New Roman"/>
          <w:b/>
          <w:sz w:val="28"/>
          <w:szCs w:val="28"/>
        </w:rPr>
        <w:t xml:space="preserve">Дополнительная </w:t>
      </w:r>
    </w:p>
    <w:p w:rsidR="00672FB6" w:rsidRPr="00D92C7B" w:rsidRDefault="00672FB6" w:rsidP="00672FB6">
      <w:pPr>
        <w:tabs>
          <w:tab w:val="left" w:pos="2280"/>
        </w:tabs>
        <w:jc w:val="both"/>
        <w:rPr>
          <w:rFonts w:ascii="Times New Roman" w:hAnsi="Times New Roman"/>
          <w:sz w:val="28"/>
          <w:szCs w:val="28"/>
        </w:rPr>
      </w:pPr>
      <w:r w:rsidRPr="00D92C7B">
        <w:rPr>
          <w:rFonts w:ascii="Times New Roman" w:hAnsi="Times New Roman"/>
          <w:sz w:val="28"/>
          <w:szCs w:val="28"/>
        </w:rPr>
        <w:t xml:space="preserve">   15.   ТМП НСТ МУ к практическим занятиям Абусева А.З. Ш. ЮКГУ </w:t>
      </w:r>
    </w:p>
    <w:p w:rsidR="00672FB6" w:rsidRPr="00D92C7B" w:rsidRDefault="00672FB6" w:rsidP="00672FB6">
      <w:pPr>
        <w:tabs>
          <w:tab w:val="left" w:pos="2280"/>
        </w:tabs>
        <w:ind w:firstLine="540"/>
        <w:jc w:val="both"/>
        <w:rPr>
          <w:rFonts w:ascii="Times New Roman" w:hAnsi="Times New Roman"/>
          <w:sz w:val="28"/>
          <w:szCs w:val="28"/>
        </w:rPr>
      </w:pPr>
      <w:r w:rsidRPr="00D92C7B">
        <w:rPr>
          <w:rFonts w:ascii="Times New Roman" w:hAnsi="Times New Roman"/>
          <w:sz w:val="28"/>
          <w:szCs w:val="28"/>
        </w:rPr>
        <w:t>им. М. Ауезова, 2007.</w:t>
      </w:r>
    </w:p>
    <w:p w:rsidR="00672FB6" w:rsidRPr="00D92C7B" w:rsidRDefault="00672FB6" w:rsidP="00672FB6">
      <w:pPr>
        <w:tabs>
          <w:tab w:val="left" w:pos="2280"/>
        </w:tabs>
        <w:jc w:val="both"/>
        <w:rPr>
          <w:rFonts w:ascii="Times New Roman" w:hAnsi="Times New Roman"/>
          <w:sz w:val="28"/>
          <w:szCs w:val="28"/>
        </w:rPr>
      </w:pPr>
      <w:r w:rsidRPr="00D92C7B">
        <w:rPr>
          <w:rFonts w:ascii="Times New Roman" w:hAnsi="Times New Roman"/>
          <w:sz w:val="28"/>
          <w:szCs w:val="28"/>
        </w:rPr>
        <w:t xml:space="preserve">   16.   ТМП НСТ МУ к индивидуальным занятиям Абусева А.З. Ш. ЮКГУ </w:t>
      </w:r>
    </w:p>
    <w:p w:rsidR="00672FB6" w:rsidRPr="00D92C7B" w:rsidRDefault="00672FB6" w:rsidP="00672FB6">
      <w:pPr>
        <w:tabs>
          <w:tab w:val="left" w:pos="2280"/>
        </w:tabs>
        <w:ind w:firstLine="540"/>
        <w:jc w:val="both"/>
        <w:rPr>
          <w:rFonts w:ascii="Times New Roman" w:hAnsi="Times New Roman"/>
          <w:sz w:val="28"/>
          <w:szCs w:val="28"/>
        </w:rPr>
      </w:pPr>
      <w:r w:rsidRPr="00D92C7B">
        <w:rPr>
          <w:rFonts w:ascii="Times New Roman" w:hAnsi="Times New Roman"/>
          <w:sz w:val="28"/>
          <w:szCs w:val="28"/>
        </w:rPr>
        <w:t>им. М. Ауезова, 2007.</w:t>
      </w:r>
    </w:p>
    <w:p w:rsidR="00672FB6" w:rsidRPr="00D92C7B" w:rsidRDefault="00672FB6" w:rsidP="00672FB6">
      <w:pPr>
        <w:tabs>
          <w:tab w:val="left" w:pos="2280"/>
        </w:tabs>
        <w:jc w:val="both"/>
        <w:rPr>
          <w:rFonts w:ascii="Times New Roman" w:hAnsi="Times New Roman"/>
          <w:sz w:val="28"/>
          <w:szCs w:val="28"/>
        </w:rPr>
      </w:pPr>
      <w:r w:rsidRPr="00D92C7B">
        <w:rPr>
          <w:rFonts w:ascii="Times New Roman" w:hAnsi="Times New Roman"/>
          <w:sz w:val="28"/>
          <w:szCs w:val="28"/>
        </w:rPr>
        <w:t xml:space="preserve">   17. ТМП НСТ МР по организации СРС Абусева А.З. Ш. ЮКГУ им. М. Ау</w:t>
      </w:r>
      <w:r w:rsidRPr="00D92C7B">
        <w:rPr>
          <w:rFonts w:ascii="Times New Roman" w:hAnsi="Times New Roman"/>
          <w:sz w:val="28"/>
          <w:szCs w:val="28"/>
        </w:rPr>
        <w:t>е</w:t>
      </w:r>
      <w:r w:rsidRPr="00D92C7B">
        <w:rPr>
          <w:rFonts w:ascii="Times New Roman" w:hAnsi="Times New Roman"/>
          <w:sz w:val="28"/>
          <w:szCs w:val="28"/>
        </w:rPr>
        <w:t>зова, 2007.</w:t>
      </w:r>
    </w:p>
    <w:p w:rsidR="00672FB6" w:rsidRPr="00D92C7B" w:rsidRDefault="00672FB6" w:rsidP="00672FB6">
      <w:pPr>
        <w:tabs>
          <w:tab w:val="left" w:pos="2280"/>
        </w:tabs>
        <w:jc w:val="both"/>
        <w:rPr>
          <w:rFonts w:ascii="Times New Roman" w:hAnsi="Times New Roman"/>
          <w:sz w:val="28"/>
          <w:szCs w:val="28"/>
        </w:rPr>
      </w:pPr>
      <w:r w:rsidRPr="00D92C7B">
        <w:rPr>
          <w:rFonts w:ascii="Times New Roman" w:hAnsi="Times New Roman"/>
          <w:sz w:val="28"/>
          <w:szCs w:val="28"/>
        </w:rPr>
        <w:t xml:space="preserve">   18. «Методика преподавания народного танца. Этюды». Гусев Г.П. Гуманитарный и</w:t>
      </w:r>
      <w:r w:rsidRPr="00D92C7B">
        <w:rPr>
          <w:rFonts w:ascii="Times New Roman" w:hAnsi="Times New Roman"/>
          <w:sz w:val="28"/>
          <w:szCs w:val="28"/>
        </w:rPr>
        <w:t>з</w:t>
      </w:r>
      <w:r w:rsidRPr="00D92C7B">
        <w:rPr>
          <w:rFonts w:ascii="Times New Roman" w:hAnsi="Times New Roman"/>
          <w:sz w:val="28"/>
          <w:szCs w:val="28"/>
        </w:rPr>
        <w:t xml:space="preserve">дат. Центр ВЛАДОС </w:t>
      </w:r>
      <w:smartTag w:uri="urn:schemas-microsoft-com:office:smarttags" w:element="metricconverter">
        <w:smartTagPr>
          <w:attr w:name="ProductID" w:val="10000. М"/>
        </w:smartTagPr>
        <w:r w:rsidRPr="00D92C7B">
          <w:rPr>
            <w:rFonts w:ascii="Times New Roman" w:hAnsi="Times New Roman"/>
            <w:sz w:val="28"/>
            <w:szCs w:val="28"/>
          </w:rPr>
          <w:t>10000. М</w:t>
        </w:r>
      </w:smartTag>
      <w:r w:rsidRPr="00D92C7B">
        <w:rPr>
          <w:rFonts w:ascii="Times New Roman" w:hAnsi="Times New Roman"/>
          <w:sz w:val="28"/>
          <w:szCs w:val="28"/>
        </w:rPr>
        <w:t>. 2004.</w:t>
      </w:r>
    </w:p>
    <w:p w:rsidR="00672FB6" w:rsidRPr="00D92C7B" w:rsidRDefault="00672FB6" w:rsidP="00672FB6">
      <w:pPr>
        <w:tabs>
          <w:tab w:val="left" w:pos="180"/>
        </w:tabs>
        <w:jc w:val="both"/>
        <w:rPr>
          <w:rFonts w:ascii="Times New Roman" w:hAnsi="Times New Roman"/>
          <w:sz w:val="28"/>
          <w:szCs w:val="28"/>
        </w:rPr>
      </w:pPr>
      <w:r w:rsidRPr="00D92C7B">
        <w:rPr>
          <w:rFonts w:ascii="Times New Roman" w:hAnsi="Times New Roman"/>
          <w:sz w:val="28"/>
          <w:szCs w:val="28"/>
        </w:rPr>
        <w:t xml:space="preserve">   19. Браиловская Л.В. Самоучитель бальных танцев: Вальс.Танго.Самба./ Р-на-Д "Феникс " 2005. - 208с.</w:t>
      </w:r>
    </w:p>
    <w:p w:rsidR="00672FB6" w:rsidRPr="00D92C7B" w:rsidRDefault="00672FB6" w:rsidP="00672FB6">
      <w:pPr>
        <w:tabs>
          <w:tab w:val="left" w:pos="180"/>
        </w:tabs>
        <w:jc w:val="both"/>
        <w:rPr>
          <w:rFonts w:ascii="Times New Roman" w:hAnsi="Times New Roman"/>
          <w:sz w:val="28"/>
          <w:szCs w:val="28"/>
        </w:rPr>
      </w:pPr>
      <w:r w:rsidRPr="00D92C7B">
        <w:rPr>
          <w:rFonts w:ascii="Times New Roman" w:hAnsi="Times New Roman"/>
          <w:sz w:val="28"/>
          <w:szCs w:val="28"/>
        </w:rPr>
        <w:t xml:space="preserve">   20. Никос Л. Зажигательная сальса./ самоучитель. Р-на-Д. 2005. - 150с.</w:t>
      </w:r>
    </w:p>
    <w:p w:rsidR="00672FB6" w:rsidRPr="00D92C7B" w:rsidRDefault="00672FB6" w:rsidP="00672FB6">
      <w:pPr>
        <w:tabs>
          <w:tab w:val="left" w:pos="180"/>
        </w:tabs>
        <w:jc w:val="both"/>
        <w:rPr>
          <w:rFonts w:ascii="Times New Roman" w:hAnsi="Times New Roman"/>
          <w:sz w:val="28"/>
          <w:szCs w:val="28"/>
        </w:rPr>
      </w:pPr>
      <w:r w:rsidRPr="00D92C7B">
        <w:rPr>
          <w:rFonts w:ascii="Times New Roman" w:hAnsi="Times New Roman"/>
          <w:sz w:val="28"/>
          <w:szCs w:val="28"/>
        </w:rPr>
        <w:t xml:space="preserve">   21. Абусева А.З., Бакирова Г.Б. "Теория и методика преподавания латиноамериканских танцев". / Методические указания к практическим (семинарским) занятиям.,- Шымкент: ЮКГУ  2010.  -  26с.</w:t>
      </w:r>
    </w:p>
    <w:p w:rsidR="00672FB6" w:rsidRPr="00D92C7B" w:rsidRDefault="00672FB6" w:rsidP="00672FB6">
      <w:pPr>
        <w:tabs>
          <w:tab w:val="left" w:pos="180"/>
        </w:tabs>
        <w:jc w:val="both"/>
        <w:rPr>
          <w:rFonts w:ascii="Times New Roman" w:hAnsi="Times New Roman"/>
          <w:b/>
          <w:sz w:val="28"/>
          <w:szCs w:val="28"/>
        </w:rPr>
      </w:pPr>
      <w:r w:rsidRPr="00D92C7B">
        <w:rPr>
          <w:rFonts w:ascii="Times New Roman" w:hAnsi="Times New Roman"/>
          <w:sz w:val="28"/>
          <w:szCs w:val="28"/>
        </w:rPr>
        <w:t xml:space="preserve">   22.Казахский танец: Методика его преподавания./Орумбаева Г.,Калалова А., -Алматы: РИК 1995</w:t>
      </w:r>
    </w:p>
    <w:p w:rsidR="00672FB6" w:rsidRDefault="00672FB6" w:rsidP="00672FB6">
      <w:pPr>
        <w:pStyle w:val="a4"/>
        <w:jc w:val="center"/>
        <w:rPr>
          <w:rFonts w:ascii="Times New Roman" w:hAnsi="Times New Roman"/>
          <w:b/>
          <w:sz w:val="28"/>
          <w:szCs w:val="28"/>
          <w:lang w:eastAsia="ko-KR"/>
        </w:rPr>
      </w:pPr>
    </w:p>
    <w:p w:rsidR="00672FB6" w:rsidRDefault="00672FB6" w:rsidP="00672FB6">
      <w:pPr>
        <w:pStyle w:val="a4"/>
        <w:jc w:val="center"/>
        <w:rPr>
          <w:rFonts w:ascii="Times New Roman" w:hAnsi="Times New Roman"/>
          <w:b/>
          <w:sz w:val="28"/>
          <w:szCs w:val="28"/>
          <w:lang w:val="kk-KZ" w:eastAsia="ko-KR"/>
        </w:rPr>
      </w:pPr>
    </w:p>
    <w:p w:rsidR="00672FB6" w:rsidRDefault="00672FB6" w:rsidP="00672FB6">
      <w:pPr>
        <w:pStyle w:val="a4"/>
        <w:jc w:val="center"/>
        <w:rPr>
          <w:rFonts w:ascii="Times New Roman" w:hAnsi="Times New Roman"/>
          <w:b/>
          <w:sz w:val="28"/>
          <w:szCs w:val="28"/>
          <w:lang w:val="kk-KZ" w:eastAsia="ko-KR"/>
        </w:rPr>
      </w:pPr>
    </w:p>
    <w:p w:rsidR="00672FB6" w:rsidRPr="00672FB6" w:rsidRDefault="00672FB6" w:rsidP="00672FB6">
      <w:pPr>
        <w:pStyle w:val="a4"/>
        <w:jc w:val="center"/>
        <w:rPr>
          <w:rFonts w:ascii="Times New Roman" w:hAnsi="Times New Roman"/>
          <w:b/>
          <w:sz w:val="28"/>
          <w:szCs w:val="28"/>
          <w:lang w:val="kk-KZ" w:eastAsia="ko-KR"/>
        </w:rPr>
      </w:pPr>
    </w:p>
    <w:p w:rsidR="00672FB6" w:rsidRDefault="00672FB6" w:rsidP="00672FB6">
      <w:pPr>
        <w:pStyle w:val="a4"/>
        <w:jc w:val="center"/>
        <w:rPr>
          <w:rFonts w:ascii="Times New Roman" w:hAnsi="Times New Roman"/>
          <w:b/>
          <w:sz w:val="28"/>
          <w:szCs w:val="28"/>
          <w:lang w:eastAsia="ko-KR"/>
        </w:rPr>
      </w:pPr>
    </w:p>
    <w:p w:rsidR="00672FB6" w:rsidRDefault="00672FB6" w:rsidP="00672FB6">
      <w:pPr>
        <w:pStyle w:val="a4"/>
        <w:jc w:val="center"/>
        <w:rPr>
          <w:rFonts w:ascii="Times New Roman" w:hAnsi="Times New Roman"/>
          <w:b/>
          <w:sz w:val="28"/>
          <w:szCs w:val="28"/>
          <w:lang w:eastAsia="ko-KR"/>
        </w:rPr>
      </w:pPr>
    </w:p>
    <w:p w:rsidR="00672FB6" w:rsidRDefault="00672FB6" w:rsidP="00672FB6">
      <w:pPr>
        <w:pStyle w:val="a4"/>
        <w:jc w:val="center"/>
        <w:rPr>
          <w:rFonts w:ascii="Times New Roman" w:hAnsi="Times New Roman"/>
          <w:b/>
          <w:sz w:val="28"/>
          <w:szCs w:val="28"/>
          <w:lang w:eastAsia="ko-KR"/>
        </w:rPr>
      </w:pPr>
      <w:r>
        <w:rPr>
          <w:rFonts w:ascii="Times New Roman" w:hAnsi="Times New Roman"/>
          <w:b/>
          <w:sz w:val="28"/>
          <w:szCs w:val="28"/>
          <w:lang w:eastAsia="ko-KR"/>
        </w:rPr>
        <w:t>Крылова Ольга Владимировна</w:t>
      </w:r>
    </w:p>
    <w:p w:rsidR="00672FB6" w:rsidRDefault="00672FB6" w:rsidP="00672FB6">
      <w:pPr>
        <w:rPr>
          <w:b/>
          <w:lang w:eastAsia="en-US"/>
        </w:rPr>
      </w:pPr>
    </w:p>
    <w:p w:rsidR="00672FB6" w:rsidRDefault="00672FB6" w:rsidP="00672FB6"/>
    <w:p w:rsidR="00672FB6" w:rsidRDefault="00672FB6" w:rsidP="00672FB6"/>
    <w:p w:rsidR="00672FB6" w:rsidRDefault="00672FB6" w:rsidP="00672FB6"/>
    <w:p w:rsidR="00672FB6" w:rsidRDefault="00672FB6" w:rsidP="00672FB6"/>
    <w:p w:rsidR="00672FB6" w:rsidRDefault="00672FB6" w:rsidP="00672FB6"/>
    <w:p w:rsidR="00672FB6" w:rsidRDefault="00672FB6" w:rsidP="00672FB6">
      <w:pPr>
        <w:pStyle w:val="a4"/>
        <w:jc w:val="center"/>
        <w:rPr>
          <w:rFonts w:ascii="Times New Roman" w:hAnsi="Times New Roman"/>
          <w:b/>
          <w:sz w:val="28"/>
          <w:szCs w:val="28"/>
        </w:rPr>
      </w:pPr>
      <w:r>
        <w:rPr>
          <w:rFonts w:ascii="Times New Roman" w:hAnsi="Times New Roman"/>
          <w:b/>
          <w:sz w:val="28"/>
          <w:szCs w:val="28"/>
        </w:rPr>
        <w:t>МЕТОДИЧЕСКИЕ УКАЗАНИЯ</w:t>
      </w:r>
    </w:p>
    <w:p w:rsidR="00672FB6" w:rsidRDefault="00672FB6" w:rsidP="00672FB6">
      <w:pPr>
        <w:pStyle w:val="a4"/>
        <w:jc w:val="center"/>
        <w:rPr>
          <w:rFonts w:ascii="Times New Roman" w:hAnsi="Times New Roman"/>
          <w:b/>
          <w:sz w:val="28"/>
          <w:szCs w:val="28"/>
        </w:rPr>
      </w:pPr>
      <w:r>
        <w:rPr>
          <w:rFonts w:ascii="Times New Roman" w:hAnsi="Times New Roman"/>
          <w:b/>
          <w:sz w:val="28"/>
          <w:szCs w:val="28"/>
        </w:rPr>
        <w:t xml:space="preserve">по прохождению педагогической практики </w:t>
      </w:r>
    </w:p>
    <w:p w:rsidR="00672FB6" w:rsidRDefault="00672FB6" w:rsidP="00672FB6">
      <w:pPr>
        <w:pStyle w:val="a4"/>
        <w:jc w:val="center"/>
        <w:rPr>
          <w:rFonts w:ascii="Times New Roman" w:hAnsi="Times New Roman"/>
          <w:b/>
          <w:sz w:val="28"/>
          <w:szCs w:val="28"/>
        </w:rPr>
      </w:pPr>
      <w:r>
        <w:rPr>
          <w:rFonts w:ascii="Times New Roman" w:hAnsi="Times New Roman"/>
          <w:b/>
          <w:sz w:val="28"/>
          <w:szCs w:val="28"/>
        </w:rPr>
        <w:t>для студентов третьего курса специальности 5В040900-Хореография</w:t>
      </w: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r>
        <w:rPr>
          <w:rFonts w:ascii="Times New Roman" w:hAnsi="Times New Roman"/>
          <w:sz w:val="28"/>
          <w:szCs w:val="28"/>
        </w:rPr>
        <w:t>Подписано в печать ________ г.</w:t>
      </w: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p>
    <w:p w:rsidR="00672FB6" w:rsidRDefault="00672FB6" w:rsidP="00672FB6">
      <w:pPr>
        <w:pStyle w:val="a4"/>
        <w:jc w:val="center"/>
        <w:rPr>
          <w:rFonts w:ascii="Times New Roman" w:hAnsi="Times New Roman"/>
          <w:sz w:val="28"/>
          <w:szCs w:val="28"/>
        </w:rPr>
      </w:pPr>
      <w:r>
        <w:rPr>
          <w:rFonts w:ascii="Times New Roman" w:hAnsi="Times New Roman"/>
          <w:sz w:val="28"/>
          <w:szCs w:val="28"/>
        </w:rPr>
        <w:t>Формат бумаги 84</w:t>
      </w:r>
      <w:r>
        <w:rPr>
          <w:rFonts w:ascii="Times New Roman" w:hAnsi="Times New Roman"/>
          <w:sz w:val="28"/>
          <w:szCs w:val="28"/>
          <w:vertAlign w:val="superscript"/>
        </w:rPr>
        <w:t>х</w:t>
      </w:r>
      <w:r>
        <w:rPr>
          <w:rFonts w:ascii="Times New Roman" w:hAnsi="Times New Roman"/>
          <w:sz w:val="28"/>
          <w:szCs w:val="28"/>
        </w:rPr>
        <w:t>108  1\16</w:t>
      </w:r>
    </w:p>
    <w:p w:rsidR="00672FB6" w:rsidRDefault="00672FB6" w:rsidP="00672FB6">
      <w:pPr>
        <w:pStyle w:val="a4"/>
        <w:jc w:val="center"/>
        <w:rPr>
          <w:rFonts w:ascii="Times New Roman" w:hAnsi="Times New Roman"/>
          <w:sz w:val="28"/>
          <w:szCs w:val="28"/>
        </w:rPr>
      </w:pPr>
      <w:r>
        <w:rPr>
          <w:rFonts w:ascii="Times New Roman" w:hAnsi="Times New Roman"/>
          <w:sz w:val="28"/>
          <w:szCs w:val="28"/>
        </w:rPr>
        <w:t>Бумага типографская. Печать офсетная. Объем 3 п.л.</w:t>
      </w:r>
    </w:p>
    <w:p w:rsidR="00672FB6" w:rsidRDefault="00672FB6" w:rsidP="00672FB6">
      <w:pPr>
        <w:pStyle w:val="a4"/>
        <w:jc w:val="center"/>
        <w:rPr>
          <w:rFonts w:ascii="Times New Roman" w:hAnsi="Times New Roman"/>
          <w:sz w:val="28"/>
          <w:szCs w:val="28"/>
        </w:rPr>
      </w:pPr>
      <w:r>
        <w:rPr>
          <w:rFonts w:ascii="Times New Roman" w:hAnsi="Times New Roman"/>
          <w:sz w:val="28"/>
          <w:szCs w:val="28"/>
        </w:rPr>
        <w:t>Тираж 100 экз. Заказ №  *</w:t>
      </w:r>
    </w:p>
    <w:p w:rsidR="00672FB6" w:rsidRDefault="00672FB6" w:rsidP="00672FB6">
      <w:pPr>
        <w:pStyle w:val="a4"/>
        <w:jc w:val="center"/>
        <w:rPr>
          <w:rFonts w:ascii="Times New Roman" w:hAnsi="Times New Roman"/>
          <w:sz w:val="28"/>
          <w:szCs w:val="28"/>
        </w:rPr>
      </w:pPr>
    </w:p>
    <w:p w:rsidR="00672FB6" w:rsidRDefault="00672FB6" w:rsidP="00672FB6">
      <w:pPr>
        <w:pStyle w:val="a4"/>
        <w:ind w:left="-567"/>
        <w:jc w:val="both"/>
        <w:rPr>
          <w:rFonts w:ascii="Times New Roman" w:hAnsi="Times New Roman"/>
          <w:sz w:val="28"/>
          <w:szCs w:val="28"/>
        </w:rPr>
      </w:pPr>
      <w:r>
        <w:rPr>
          <w:rFonts w:ascii="Times New Roman" w:hAnsi="Times New Roman"/>
          <w:sz w:val="28"/>
          <w:szCs w:val="28"/>
        </w:rPr>
        <w:t>©  Издание  Южно-Казахстанский государственный университет им. М. Ау</w:t>
      </w:r>
      <w:r>
        <w:rPr>
          <w:rFonts w:ascii="Times New Roman" w:hAnsi="Times New Roman"/>
          <w:sz w:val="28"/>
          <w:szCs w:val="28"/>
          <w:lang w:val="kk-KZ"/>
        </w:rPr>
        <w:t>э</w:t>
      </w:r>
      <w:r>
        <w:rPr>
          <w:rFonts w:ascii="Times New Roman" w:hAnsi="Times New Roman"/>
          <w:sz w:val="28"/>
          <w:szCs w:val="28"/>
        </w:rPr>
        <w:t>зова</w:t>
      </w:r>
    </w:p>
    <w:p w:rsidR="00672FB6" w:rsidRDefault="00672FB6" w:rsidP="00672FB6">
      <w:pPr>
        <w:pStyle w:val="a4"/>
        <w:ind w:left="-567"/>
        <w:jc w:val="both"/>
        <w:rPr>
          <w:rFonts w:ascii="Times New Roman" w:hAnsi="Times New Roman"/>
          <w:sz w:val="28"/>
          <w:szCs w:val="28"/>
        </w:rPr>
      </w:pPr>
    </w:p>
    <w:p w:rsidR="00672FB6" w:rsidRDefault="00672FB6" w:rsidP="00672FB6">
      <w:pPr>
        <w:pStyle w:val="a4"/>
        <w:jc w:val="center"/>
        <w:rPr>
          <w:rFonts w:ascii="Times New Roman" w:hAnsi="Times New Roman"/>
          <w:sz w:val="28"/>
          <w:szCs w:val="28"/>
        </w:rPr>
      </w:pPr>
      <w:r>
        <w:rPr>
          <w:rFonts w:ascii="Times New Roman" w:hAnsi="Times New Roman"/>
          <w:sz w:val="28"/>
          <w:szCs w:val="28"/>
        </w:rPr>
        <w:t>Издательский центр ЮКГУ им М. Ауезова, г. Шымкент, пр. Тауке хана, 5</w:t>
      </w:r>
    </w:p>
    <w:p w:rsidR="00672FB6" w:rsidRDefault="00672FB6" w:rsidP="00672FB6">
      <w:pPr>
        <w:pStyle w:val="a4"/>
        <w:jc w:val="center"/>
        <w:rPr>
          <w:rFonts w:ascii="Times New Roman" w:hAnsi="Times New Roman"/>
          <w:sz w:val="28"/>
          <w:szCs w:val="28"/>
        </w:rPr>
      </w:pPr>
    </w:p>
    <w:p w:rsidR="00672FB6" w:rsidRDefault="00672FB6" w:rsidP="00672FB6"/>
    <w:p w:rsidR="00672FB6" w:rsidRDefault="00672FB6" w:rsidP="00672FB6">
      <w:pPr>
        <w:rPr>
          <w:szCs w:val="28"/>
        </w:rPr>
      </w:pPr>
    </w:p>
    <w:p w:rsidR="009D54BA" w:rsidRPr="00672FB6" w:rsidRDefault="009D54BA" w:rsidP="00E519D7">
      <w:pPr>
        <w:jc w:val="both"/>
        <w:rPr>
          <w:rFonts w:ascii="Times New Roman" w:hAnsi="Times New Roman" w:cs="Times New Roman"/>
          <w:sz w:val="28"/>
          <w:szCs w:val="28"/>
        </w:rPr>
      </w:pPr>
    </w:p>
    <w:sectPr w:rsidR="009D54BA" w:rsidRPr="00672FB6" w:rsidSect="00E519D7">
      <w:type w:val="continuous"/>
      <w:pgSz w:w="11909" w:h="16834"/>
      <w:pgMar w:top="1134" w:right="850" w:bottom="1134" w:left="1701"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2E8A" w:rsidRDefault="00A12E8A" w:rsidP="00DF2BE8">
      <w:r>
        <w:separator/>
      </w:r>
    </w:p>
  </w:endnote>
  <w:endnote w:type="continuationSeparator" w:id="1">
    <w:p w:rsidR="00A12E8A" w:rsidRDefault="00A12E8A" w:rsidP="00DF2BE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2E8A" w:rsidRDefault="00A12E8A"/>
  </w:footnote>
  <w:footnote w:type="continuationSeparator" w:id="1">
    <w:p w:rsidR="00A12E8A" w:rsidRDefault="00A12E8A"/>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35F4503"/>
    <w:multiLevelType w:val="hybridMultilevel"/>
    <w:tmpl w:val="3E244434"/>
    <w:lvl w:ilvl="0" w:tplc="0419000F">
      <w:start w:val="8"/>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defaultTabStop w:val="708"/>
  <w:evenAndOddHeaders/>
  <w:drawingGridHorizontalSpacing w:val="120"/>
  <w:drawingGridVerticalSpacing w:val="181"/>
  <w:displayHorizontalDrawingGridEvery w:val="2"/>
  <w:characterSpacingControl w:val="compressPunctuation"/>
  <w:footnotePr>
    <w:footnote w:id="0"/>
    <w:footnote w:id="1"/>
  </w:footnotePr>
  <w:endnotePr>
    <w:endnote w:id="0"/>
    <w:endnote w:id="1"/>
  </w:endnotePr>
  <w:compat>
    <w:doNotExpandShiftReturn/>
  </w:compat>
  <w:rsids>
    <w:rsidRoot w:val="00DF2BE8"/>
    <w:rsid w:val="00090773"/>
    <w:rsid w:val="001B43F6"/>
    <w:rsid w:val="0024246B"/>
    <w:rsid w:val="00353F7F"/>
    <w:rsid w:val="00672FB6"/>
    <w:rsid w:val="008A61DA"/>
    <w:rsid w:val="009D54BA"/>
    <w:rsid w:val="00A12E8A"/>
    <w:rsid w:val="00A85563"/>
    <w:rsid w:val="00DF2BE8"/>
    <w:rsid w:val="00E519D7"/>
    <w:rsid w:val="00EE22AE"/>
    <w:rsid w:val="00FD7FC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urier New" w:eastAsia="Courier New" w:hAnsi="Courier New" w:cs="Courier New"/>
        <w:sz w:val="24"/>
        <w:szCs w:val="24"/>
        <w:lang w:val="ru-RU" w:eastAsia="ru-RU"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DF2BE8"/>
    <w:rPr>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DF2BE8"/>
    <w:rPr>
      <w:color w:val="000080"/>
      <w:u w:val="single"/>
    </w:rPr>
  </w:style>
  <w:style w:type="paragraph" w:styleId="a4">
    <w:name w:val="No Spacing"/>
    <w:qFormat/>
    <w:rsid w:val="0024246B"/>
    <w:pPr>
      <w:widowControl/>
    </w:pPr>
    <w:rPr>
      <w:rFonts w:ascii="Calibri" w:eastAsia="Times New Roman" w:hAnsi="Calibri" w:cs="Times New Roman"/>
      <w:sz w:val="22"/>
      <w:szCs w:val="22"/>
    </w:rPr>
  </w:style>
  <w:style w:type="paragraph" w:styleId="a5">
    <w:name w:val="Balloon Text"/>
    <w:basedOn w:val="a"/>
    <w:link w:val="a6"/>
    <w:uiPriority w:val="99"/>
    <w:semiHidden/>
    <w:unhideWhenUsed/>
    <w:rsid w:val="0024246B"/>
    <w:rPr>
      <w:rFonts w:ascii="Tahoma" w:hAnsi="Tahoma" w:cs="Tahoma"/>
      <w:sz w:val="16"/>
      <w:szCs w:val="16"/>
    </w:rPr>
  </w:style>
  <w:style w:type="character" w:customStyle="1" w:styleId="a6">
    <w:name w:val="Текст выноски Знак"/>
    <w:basedOn w:val="a0"/>
    <w:link w:val="a5"/>
    <w:uiPriority w:val="99"/>
    <w:semiHidden/>
    <w:rsid w:val="0024246B"/>
    <w:rPr>
      <w:rFonts w:ascii="Tahoma" w:hAnsi="Tahoma" w:cs="Tahoma"/>
      <w:color w:val="000000"/>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Temp/FineReader11/media/image5.jpeg" TargetMode="External"/><Relationship Id="rId26" Type="http://schemas.openxmlformats.org/officeDocument/2006/relationships/image" Target="../../../Temp/FineReader11/media/image9.jpeg" TargetMode="External"/><Relationship Id="rId39" Type="http://schemas.openxmlformats.org/officeDocument/2006/relationships/image" Target="media/image18.jpeg"/><Relationship Id="rId21" Type="http://schemas.openxmlformats.org/officeDocument/2006/relationships/image" Target="media/image9.jpeg"/><Relationship Id="rId34" Type="http://schemas.openxmlformats.org/officeDocument/2006/relationships/image" Target="../../../Temp/FineReader11/media/image13.jpeg" TargetMode="External"/><Relationship Id="rId42" Type="http://schemas.openxmlformats.org/officeDocument/2006/relationships/image" Target="../../../Temp/FineReader11/media/image17.jpeg" TargetMode="External"/><Relationship Id="rId47" Type="http://schemas.openxmlformats.org/officeDocument/2006/relationships/image" Target="media/image22.jpeg"/><Relationship Id="rId50" Type="http://schemas.openxmlformats.org/officeDocument/2006/relationships/image" Target="../../../Temp/FineReader11/media/image21.jpeg" TargetMode="External"/><Relationship Id="rId55" Type="http://schemas.openxmlformats.org/officeDocument/2006/relationships/image" Target="media/image26.jpeg"/><Relationship Id="rId63" Type="http://schemas.openxmlformats.org/officeDocument/2006/relationships/image" Target="media/image30.jpeg"/><Relationship Id="rId68" Type="http://schemas.openxmlformats.org/officeDocument/2006/relationships/image" Target="../../../Temp/FineReader11/media/image30.jpeg" TargetMode="External"/><Relationship Id="rId76"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34.jpeg"/><Relationship Id="rId2" Type="http://schemas.openxmlformats.org/officeDocument/2006/relationships/styles" Target="styles.xml"/><Relationship Id="rId16" Type="http://schemas.openxmlformats.org/officeDocument/2006/relationships/image" Target="../../../Temp/FineReader11/media/image4.jpeg" TargetMode="External"/><Relationship Id="rId29" Type="http://schemas.openxmlformats.org/officeDocument/2006/relationships/image" Target="media/image13.jpeg"/><Relationship Id="rId11" Type="http://schemas.openxmlformats.org/officeDocument/2006/relationships/image" Target="media/image4.jpeg"/><Relationship Id="rId24" Type="http://schemas.openxmlformats.org/officeDocument/2006/relationships/image" Target="../../../Temp/FineReader11/media/image8.jpeg" TargetMode="External"/><Relationship Id="rId32" Type="http://schemas.openxmlformats.org/officeDocument/2006/relationships/image" Target="../../../Temp/FineReader11/media/image12.jpeg" TargetMode="External"/><Relationship Id="rId37" Type="http://schemas.openxmlformats.org/officeDocument/2006/relationships/image" Target="media/image17.jpeg"/><Relationship Id="rId40" Type="http://schemas.openxmlformats.org/officeDocument/2006/relationships/image" Target="../../../Temp/FineReader11/media/image16.jpeg" TargetMode="External"/><Relationship Id="rId45" Type="http://schemas.openxmlformats.org/officeDocument/2006/relationships/image" Target="media/image21.jpeg"/><Relationship Id="rId53" Type="http://schemas.openxmlformats.org/officeDocument/2006/relationships/image" Target="media/image25.jpeg"/><Relationship Id="rId58" Type="http://schemas.openxmlformats.org/officeDocument/2006/relationships/image" Target="../../../Temp/FineReader11/media/image25.jpeg" TargetMode="External"/><Relationship Id="rId66" Type="http://schemas.openxmlformats.org/officeDocument/2006/relationships/image" Target="../../../Temp/FineReader11/media/image29.jpeg" TargetMode="External"/><Relationship Id="rId74" Type="http://schemas.openxmlformats.org/officeDocument/2006/relationships/image" Target="../../../Temp/FineReader11/media/image33.jpeg" TargetMode="Externa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image" Target="../../../Temp/FineReader11/media/image10.jpeg" TargetMode="External"/><Relationship Id="rId36" Type="http://schemas.openxmlformats.org/officeDocument/2006/relationships/image" Target="../../../Temp/FineReader11/media/image14.jpeg" TargetMode="External"/><Relationship Id="rId49" Type="http://schemas.openxmlformats.org/officeDocument/2006/relationships/image" Target="media/image23.jpeg"/><Relationship Id="rId57" Type="http://schemas.openxmlformats.org/officeDocument/2006/relationships/image" Target="media/image27.jpeg"/><Relationship Id="rId61" Type="http://schemas.openxmlformats.org/officeDocument/2006/relationships/image" Target="media/image29.jpeg"/><Relationship Id="rId10" Type="http://schemas.openxmlformats.org/officeDocument/2006/relationships/image" Target="../../../Temp/FineReader11/media/image1.jpeg" TargetMode="External"/><Relationship Id="rId19" Type="http://schemas.openxmlformats.org/officeDocument/2006/relationships/image" Target="media/image8.jpeg"/><Relationship Id="rId31" Type="http://schemas.openxmlformats.org/officeDocument/2006/relationships/image" Target="media/image14.jpeg"/><Relationship Id="rId44" Type="http://schemas.openxmlformats.org/officeDocument/2006/relationships/image" Target="../../../Temp/FineReader11/media/image18.jpeg" TargetMode="External"/><Relationship Id="rId52" Type="http://schemas.openxmlformats.org/officeDocument/2006/relationships/image" Target="../../../Temp/FineReader11/media/image22.jpeg" TargetMode="External"/><Relationship Id="rId60" Type="http://schemas.openxmlformats.org/officeDocument/2006/relationships/image" Target="../../../Temp/FineReader11/media/image26.jpeg" TargetMode="External"/><Relationship Id="rId65" Type="http://schemas.openxmlformats.org/officeDocument/2006/relationships/image" Target="media/image31.jpeg"/><Relationship Id="rId73" Type="http://schemas.openxmlformats.org/officeDocument/2006/relationships/image" Target="media/image3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Temp/FineReader11/media/image3.jpeg" TargetMode="External"/><Relationship Id="rId22" Type="http://schemas.openxmlformats.org/officeDocument/2006/relationships/image" Target="../../../Temp/FineReader11/media/image7.jpeg" TargetMode="External"/><Relationship Id="rId27" Type="http://schemas.openxmlformats.org/officeDocument/2006/relationships/image" Target="media/image12.jpeg"/><Relationship Id="rId30" Type="http://schemas.openxmlformats.org/officeDocument/2006/relationships/image" Target="../../../Temp/FineReader11/media/image11.jpeg" TargetMode="External"/><Relationship Id="rId35" Type="http://schemas.openxmlformats.org/officeDocument/2006/relationships/image" Target="media/image16.jpeg"/><Relationship Id="rId43" Type="http://schemas.openxmlformats.org/officeDocument/2006/relationships/image" Target="media/image20.jpeg"/><Relationship Id="rId48" Type="http://schemas.openxmlformats.org/officeDocument/2006/relationships/image" Target="../../../Temp/FineReader11/media/image20.jpeg" TargetMode="External"/><Relationship Id="rId56" Type="http://schemas.openxmlformats.org/officeDocument/2006/relationships/image" Target="../../../Temp/FineReader11/media/image24.jpeg" TargetMode="External"/><Relationship Id="rId64" Type="http://schemas.openxmlformats.org/officeDocument/2006/relationships/image" Target="../../../Temp/FineReader11/media/image28.jpeg" TargetMode="External"/><Relationship Id="rId69" Type="http://schemas.openxmlformats.org/officeDocument/2006/relationships/image" Target="media/image33.jpeg"/><Relationship Id="rId8" Type="http://schemas.openxmlformats.org/officeDocument/2006/relationships/image" Target="media/image2.jpeg"/><Relationship Id="rId51" Type="http://schemas.openxmlformats.org/officeDocument/2006/relationships/image" Target="media/image24.jpeg"/><Relationship Id="rId72" Type="http://schemas.openxmlformats.org/officeDocument/2006/relationships/image" Target="../../../Temp/FineReader11/media/image32.jpeg" TargetMode="External"/><Relationship Id="rId3" Type="http://schemas.openxmlformats.org/officeDocument/2006/relationships/settings" Target="settings.xml"/><Relationship Id="rId12" Type="http://schemas.openxmlformats.org/officeDocument/2006/relationships/image" Target="../../../Temp/FineReader11/media/image2.jpeg" TargetMode="External"/><Relationship Id="rId17" Type="http://schemas.openxmlformats.org/officeDocument/2006/relationships/image" Target="media/image7.jpeg"/><Relationship Id="rId25" Type="http://schemas.openxmlformats.org/officeDocument/2006/relationships/image" Target="media/image11.jpeg"/><Relationship Id="rId33" Type="http://schemas.openxmlformats.org/officeDocument/2006/relationships/image" Target="media/image15.jpeg"/><Relationship Id="rId38" Type="http://schemas.openxmlformats.org/officeDocument/2006/relationships/image" Target="../../../Temp/FineReader11/media/image15.jpeg" TargetMode="External"/><Relationship Id="rId46" Type="http://schemas.openxmlformats.org/officeDocument/2006/relationships/image" Target="../../../Temp/FineReader11/media/image19.jpeg" TargetMode="External"/><Relationship Id="rId59" Type="http://schemas.openxmlformats.org/officeDocument/2006/relationships/image" Target="media/image28.jpeg"/><Relationship Id="rId67" Type="http://schemas.openxmlformats.org/officeDocument/2006/relationships/image" Target="media/image32.jpeg"/><Relationship Id="rId20" Type="http://schemas.openxmlformats.org/officeDocument/2006/relationships/image" Target="../../../Temp/FineReader11/media/image6.jpeg" TargetMode="External"/><Relationship Id="rId41" Type="http://schemas.openxmlformats.org/officeDocument/2006/relationships/image" Target="media/image19.jpeg"/><Relationship Id="rId54" Type="http://schemas.openxmlformats.org/officeDocument/2006/relationships/image" Target="../../../Temp/FineReader11/media/image23.jpeg" TargetMode="External"/><Relationship Id="rId62" Type="http://schemas.openxmlformats.org/officeDocument/2006/relationships/image" Target="../../../Temp/FineReader11/media/image27.jpeg" TargetMode="External"/><Relationship Id="rId70" Type="http://schemas.openxmlformats.org/officeDocument/2006/relationships/image" Target="../../../Temp/FineReader11/media/image31.jpeg" TargetMode="External"/><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32</Pages>
  <Words>8135</Words>
  <Characters>46370</Characters>
  <Application>Microsoft Office Word</Application>
  <DocSecurity>0</DocSecurity>
  <Lines>386</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WareZ Provider </Company>
  <LinksUpToDate>false</LinksUpToDate>
  <CharactersWithSpaces>54397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www.PHILka.RU</dc:creator>
  <cp:lastModifiedBy>www.PHILka.RU</cp:lastModifiedBy>
  <cp:revision>10</cp:revision>
  <dcterms:created xsi:type="dcterms:W3CDTF">2014-10-15T11:22:00Z</dcterms:created>
  <dcterms:modified xsi:type="dcterms:W3CDTF">2014-10-15T11:35:00Z</dcterms:modified>
</cp:coreProperties>
</file>